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6A1" w:rsidRPr="009454FD" w:rsidRDefault="000A39A0" w:rsidP="00C036A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5.2pt;width:252.25pt;height:81.2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79EE" w:rsidRPr="00CB5D89" w:rsidRDefault="00C036A1" w:rsidP="00F879EE">
                  <w:pPr>
                    <w:jc w:val="both"/>
                  </w:pPr>
                  <w:r w:rsidRPr="0027355F">
                    <w:rPr>
                      <w:color w:val="000000"/>
                    </w:rPr>
                    <w:t xml:space="preserve">Приложение 1  к ОПОП по направлению подготовки 44.03.01 Педагогическое образование (уровень бакалавриата), Направленность (профиль) программы  </w:t>
                  </w:r>
                  <w:r>
                    <w:rPr>
                      <w:color w:val="000000"/>
                    </w:rPr>
                    <w:t>«</w:t>
                  </w:r>
                  <w:r w:rsidR="00C52954">
                    <w:t>Математическое</w:t>
                  </w:r>
                  <w:r>
                    <w:t xml:space="preserve"> образование</w:t>
                  </w:r>
                  <w:r>
                    <w:rPr>
                      <w:color w:val="000000"/>
                    </w:rPr>
                    <w:t>»</w:t>
                  </w:r>
                  <w:r w:rsidRPr="0027355F">
                    <w:rPr>
                      <w:color w:val="000000"/>
                    </w:rPr>
                    <w:t>,</w:t>
                  </w:r>
                  <w:r w:rsidR="00FD6391" w:rsidRPr="005732A3">
                    <w:t>формы обучения очная, за</w:t>
                  </w:r>
                  <w:r w:rsidR="00FD6391">
                    <w:t>очная</w:t>
                  </w:r>
                  <w:r w:rsidR="00FD6391" w:rsidRPr="006C0D1A">
                    <w:t xml:space="preserve">, </w:t>
                  </w:r>
                  <w:r w:rsidRPr="0027355F">
                    <w:rPr>
                      <w:color w:val="000000"/>
                    </w:rPr>
                    <w:t xml:space="preserve"> утв. приказом ректора ОмГА от </w:t>
                  </w:r>
                  <w:r w:rsidR="00F879EE">
                    <w:t>2</w:t>
                  </w:r>
                  <w:r w:rsidR="00CB5D89" w:rsidRPr="00CB5D89">
                    <w:t>8</w:t>
                  </w:r>
                  <w:r w:rsidR="00F879EE" w:rsidRPr="0090776A">
                    <w:t>.03.20</w:t>
                  </w:r>
                  <w:r w:rsidR="00CB5D89">
                    <w:t>2</w:t>
                  </w:r>
                  <w:r w:rsidR="00CB5D89" w:rsidRPr="00CB5D89">
                    <w:t>2</w:t>
                  </w:r>
                  <w:r w:rsidR="00CB5D89">
                    <w:t xml:space="preserve"> №</w:t>
                  </w:r>
                  <w:r w:rsidR="00CB5D89" w:rsidRPr="00CB5D89">
                    <w:t>28</w:t>
                  </w:r>
                </w:p>
                <w:p w:rsidR="00C036A1" w:rsidRDefault="00C036A1" w:rsidP="00C036A1">
                  <w:pPr>
                    <w:jc w:val="both"/>
                    <w:rPr>
                      <w:color w:val="000000"/>
                    </w:rPr>
                  </w:pPr>
                </w:p>
              </w:txbxContent>
            </v:textbox>
          </v:shape>
        </w:pict>
      </w:r>
    </w:p>
    <w:p w:rsidR="00C036A1" w:rsidRPr="009454FD" w:rsidRDefault="00C036A1" w:rsidP="00C036A1">
      <w:pPr>
        <w:widowControl/>
        <w:autoSpaceDE/>
        <w:adjustRightInd/>
        <w:ind w:left="5670"/>
        <w:rPr>
          <w:rFonts w:eastAsia="Courier New"/>
          <w:b/>
          <w:bCs/>
          <w:color w:val="000000"/>
          <w:sz w:val="24"/>
          <w:szCs w:val="24"/>
        </w:rPr>
      </w:pPr>
    </w:p>
    <w:p w:rsidR="00C036A1" w:rsidRPr="009454FD" w:rsidRDefault="00C036A1" w:rsidP="00C036A1">
      <w:pPr>
        <w:widowControl/>
        <w:autoSpaceDE/>
        <w:adjustRightInd/>
        <w:ind w:left="5670"/>
        <w:rPr>
          <w:rFonts w:eastAsia="Courier New"/>
          <w:b/>
          <w:bCs/>
          <w:color w:val="000000"/>
          <w:sz w:val="24"/>
          <w:szCs w:val="24"/>
        </w:rPr>
      </w:pPr>
    </w:p>
    <w:p w:rsidR="00C036A1" w:rsidRPr="009454FD" w:rsidRDefault="00C036A1" w:rsidP="00C036A1">
      <w:pPr>
        <w:widowControl/>
        <w:autoSpaceDE/>
        <w:adjustRightInd/>
        <w:ind w:left="5670"/>
        <w:rPr>
          <w:rFonts w:eastAsia="Courier New"/>
          <w:b/>
          <w:bCs/>
          <w:color w:val="000000"/>
          <w:sz w:val="24"/>
          <w:szCs w:val="24"/>
        </w:rPr>
      </w:pPr>
    </w:p>
    <w:p w:rsidR="00C036A1" w:rsidRPr="009454FD" w:rsidRDefault="00C036A1" w:rsidP="00C036A1">
      <w:pPr>
        <w:widowControl/>
        <w:autoSpaceDE/>
        <w:adjustRightInd/>
        <w:ind w:left="5670"/>
        <w:rPr>
          <w:rFonts w:eastAsia="Courier New"/>
          <w:b/>
          <w:bCs/>
          <w:color w:val="000000"/>
          <w:sz w:val="24"/>
          <w:szCs w:val="24"/>
        </w:rPr>
      </w:pPr>
    </w:p>
    <w:p w:rsidR="00C036A1" w:rsidRPr="009454FD" w:rsidRDefault="00C036A1" w:rsidP="00C036A1">
      <w:pPr>
        <w:autoSpaceDE/>
        <w:adjustRightInd/>
        <w:ind w:right="1"/>
        <w:contextualSpacing/>
        <w:jc w:val="center"/>
        <w:rPr>
          <w:rFonts w:eastAsia="Courier New"/>
          <w:noProof/>
          <w:color w:val="000000"/>
          <w:sz w:val="28"/>
          <w:szCs w:val="28"/>
          <w:lang w:bidi="ru-RU"/>
        </w:rPr>
      </w:pPr>
      <w:r w:rsidRPr="009454FD">
        <w:rPr>
          <w:rFonts w:eastAsia="Courier New"/>
          <w:noProof/>
          <w:color w:val="000000"/>
          <w:sz w:val="28"/>
          <w:szCs w:val="28"/>
          <w:lang w:bidi="ru-RU"/>
        </w:rPr>
        <w:t>Частное учреждение образовательная организация высшего образования</w:t>
      </w:r>
    </w:p>
    <w:p w:rsidR="00C036A1" w:rsidRPr="009454FD" w:rsidRDefault="00C036A1" w:rsidP="00C036A1">
      <w:pPr>
        <w:autoSpaceDE/>
        <w:adjustRightInd/>
        <w:ind w:right="1"/>
        <w:contextualSpacing/>
        <w:jc w:val="center"/>
        <w:rPr>
          <w:rFonts w:eastAsia="Courier New"/>
          <w:noProof/>
          <w:color w:val="000000"/>
          <w:sz w:val="28"/>
          <w:szCs w:val="28"/>
          <w:lang w:bidi="ru-RU"/>
        </w:rPr>
      </w:pPr>
      <w:r w:rsidRPr="009454FD">
        <w:rPr>
          <w:rFonts w:eastAsia="Courier New"/>
          <w:noProof/>
          <w:color w:val="000000"/>
          <w:sz w:val="28"/>
          <w:szCs w:val="28"/>
          <w:lang w:bidi="ru-RU"/>
        </w:rPr>
        <w:t>«Омская гуманитарная академия»</w:t>
      </w:r>
    </w:p>
    <w:p w:rsidR="00801904" w:rsidRPr="009454FD" w:rsidRDefault="00C036A1" w:rsidP="00C036A1">
      <w:pPr>
        <w:autoSpaceDE/>
        <w:adjustRightInd/>
        <w:ind w:right="1"/>
        <w:contextualSpacing/>
        <w:jc w:val="center"/>
        <w:rPr>
          <w:rFonts w:eastAsia="Courier New"/>
          <w:noProof/>
          <w:sz w:val="28"/>
          <w:szCs w:val="28"/>
          <w:lang w:bidi="ru-RU"/>
        </w:rPr>
      </w:pPr>
      <w:r w:rsidRPr="009454FD">
        <w:rPr>
          <w:rFonts w:eastAsia="Courier New"/>
          <w:noProof/>
          <w:color w:val="000000"/>
          <w:sz w:val="28"/>
          <w:szCs w:val="28"/>
          <w:lang w:bidi="ru-RU"/>
        </w:rPr>
        <w:t xml:space="preserve">Кафедра </w:t>
      </w:r>
      <w:r w:rsidR="001D2965" w:rsidRPr="009454FD">
        <w:rPr>
          <w:rFonts w:eastAsia="Courier New"/>
          <w:noProof/>
          <w:sz w:val="28"/>
          <w:szCs w:val="28"/>
          <w:lang w:bidi="ru-RU"/>
        </w:rPr>
        <w:t>«</w:t>
      </w:r>
      <w:r w:rsidR="00DA09A9">
        <w:rPr>
          <w:rFonts w:eastAsia="Courier New"/>
          <w:noProof/>
          <w:sz w:val="28"/>
          <w:szCs w:val="28"/>
          <w:lang w:bidi="ru-RU"/>
        </w:rPr>
        <w:t>Информатики</w:t>
      </w:r>
      <w:r w:rsidR="00DA09A9" w:rsidRPr="00DA09A9">
        <w:rPr>
          <w:rFonts w:eastAsia="Courier New"/>
          <w:noProof/>
          <w:sz w:val="28"/>
          <w:szCs w:val="28"/>
          <w:lang w:bidi="ru-RU"/>
        </w:rPr>
        <w:t>,</w:t>
      </w:r>
      <w:r w:rsidR="00DA09A9">
        <w:rPr>
          <w:rFonts w:eastAsia="Courier New"/>
          <w:noProof/>
          <w:sz w:val="28"/>
          <w:szCs w:val="28"/>
          <w:lang w:bidi="ru-RU"/>
        </w:rPr>
        <w:t xml:space="preserve"> математики и естественно-научных дисциплин</w:t>
      </w:r>
      <w:r w:rsidR="00801904" w:rsidRPr="009454FD">
        <w:rPr>
          <w:rFonts w:eastAsia="Courier New"/>
          <w:noProof/>
          <w:sz w:val="28"/>
          <w:szCs w:val="28"/>
          <w:lang w:bidi="ru-RU"/>
        </w:rPr>
        <w:t>»</w:t>
      </w:r>
    </w:p>
    <w:p w:rsidR="00C036A1" w:rsidRPr="009454FD" w:rsidRDefault="000A39A0" w:rsidP="00C036A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0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036A1" w:rsidRPr="00C94464" w:rsidRDefault="00C036A1" w:rsidP="00C036A1">
                  <w:pPr>
                    <w:jc w:val="center"/>
                    <w:rPr>
                      <w:sz w:val="24"/>
                      <w:szCs w:val="24"/>
                    </w:rPr>
                  </w:pPr>
                  <w:r w:rsidRPr="00C94464">
                    <w:rPr>
                      <w:sz w:val="24"/>
                      <w:szCs w:val="24"/>
                    </w:rPr>
                    <w:t>УТВЕРЖДАЮ:</w:t>
                  </w:r>
                </w:p>
                <w:p w:rsidR="00C036A1" w:rsidRPr="00C94464" w:rsidRDefault="00C036A1" w:rsidP="001D2965">
                  <w:pPr>
                    <w:jc w:val="center"/>
                    <w:rPr>
                      <w:sz w:val="24"/>
                      <w:szCs w:val="24"/>
                    </w:rPr>
                  </w:pPr>
                  <w:r w:rsidRPr="00C94464">
                    <w:rPr>
                      <w:sz w:val="24"/>
                      <w:szCs w:val="24"/>
                    </w:rPr>
                    <w:t>Ректор, д.фил.н., профессор</w:t>
                  </w:r>
                </w:p>
                <w:p w:rsidR="00C036A1" w:rsidRDefault="00C036A1" w:rsidP="00C036A1">
                  <w:pPr>
                    <w:jc w:val="center"/>
                    <w:rPr>
                      <w:sz w:val="24"/>
                      <w:szCs w:val="24"/>
                    </w:rPr>
                  </w:pPr>
                </w:p>
                <w:p w:rsidR="00C036A1" w:rsidRPr="00C94464" w:rsidRDefault="00C036A1" w:rsidP="00C036A1">
                  <w:pPr>
                    <w:jc w:val="center"/>
                    <w:rPr>
                      <w:sz w:val="24"/>
                      <w:szCs w:val="24"/>
                    </w:rPr>
                  </w:pPr>
                  <w:r w:rsidRPr="00C94464">
                    <w:rPr>
                      <w:sz w:val="24"/>
                      <w:szCs w:val="24"/>
                    </w:rPr>
                    <w:t>______________А.Э. Еремеев</w:t>
                  </w:r>
                </w:p>
                <w:p w:rsidR="00F879EE" w:rsidRPr="00C94464" w:rsidRDefault="00F879EE" w:rsidP="00F879EE">
                  <w:pPr>
                    <w:jc w:val="right"/>
                    <w:rPr>
                      <w:sz w:val="24"/>
                      <w:szCs w:val="24"/>
                    </w:rPr>
                  </w:pPr>
                  <w:r>
                    <w:rPr>
                      <w:sz w:val="24"/>
                      <w:szCs w:val="24"/>
                    </w:rPr>
                    <w:t>2</w:t>
                  </w:r>
                  <w:r w:rsidR="00CB5D89">
                    <w:rPr>
                      <w:sz w:val="24"/>
                      <w:szCs w:val="24"/>
                      <w:lang w:val="en-US"/>
                    </w:rPr>
                    <w:t>8</w:t>
                  </w:r>
                  <w:r w:rsidRPr="0090776A">
                    <w:rPr>
                      <w:sz w:val="24"/>
                      <w:szCs w:val="24"/>
                    </w:rPr>
                    <w:t>.03.20</w:t>
                  </w:r>
                  <w:r w:rsidR="00CB5D89">
                    <w:rPr>
                      <w:sz w:val="24"/>
                      <w:szCs w:val="24"/>
                    </w:rPr>
                    <w:t>2</w:t>
                  </w:r>
                  <w:r w:rsidR="00CB5D89">
                    <w:rPr>
                      <w:sz w:val="24"/>
                      <w:szCs w:val="24"/>
                      <w:lang w:val="en-US"/>
                    </w:rPr>
                    <w:t>2</w:t>
                  </w:r>
                  <w:r w:rsidRPr="0090776A">
                    <w:rPr>
                      <w:sz w:val="24"/>
                      <w:szCs w:val="24"/>
                    </w:rPr>
                    <w:t xml:space="preserve"> г.</w:t>
                  </w:r>
                </w:p>
                <w:p w:rsidR="00C036A1" w:rsidRPr="00C94464" w:rsidRDefault="00C036A1" w:rsidP="00C036A1">
                  <w:pPr>
                    <w:jc w:val="center"/>
                    <w:rPr>
                      <w:sz w:val="24"/>
                      <w:szCs w:val="24"/>
                    </w:rPr>
                  </w:pPr>
                </w:p>
              </w:txbxContent>
            </v:textbox>
          </v:shape>
        </w:pict>
      </w:r>
    </w:p>
    <w:p w:rsidR="00C036A1" w:rsidRPr="009454FD" w:rsidRDefault="00C036A1" w:rsidP="00C036A1">
      <w:pPr>
        <w:autoSpaceDE/>
        <w:adjustRightInd/>
        <w:ind w:right="1"/>
        <w:contextualSpacing/>
        <w:jc w:val="center"/>
        <w:rPr>
          <w:rFonts w:eastAsia="Courier New"/>
          <w:b/>
          <w:color w:val="000000"/>
          <w:sz w:val="24"/>
          <w:szCs w:val="24"/>
          <w:lang w:bidi="ru-RU"/>
        </w:rPr>
      </w:pPr>
    </w:p>
    <w:p w:rsidR="00C036A1" w:rsidRPr="009454FD" w:rsidRDefault="00C036A1" w:rsidP="00C036A1">
      <w:pPr>
        <w:autoSpaceDE/>
        <w:adjustRightInd/>
        <w:ind w:right="1"/>
        <w:contextualSpacing/>
        <w:jc w:val="center"/>
        <w:rPr>
          <w:rFonts w:eastAsia="Courier New"/>
          <w:b/>
          <w:color w:val="000000"/>
          <w:sz w:val="24"/>
          <w:szCs w:val="24"/>
          <w:lang w:bidi="ru-RU"/>
        </w:rPr>
      </w:pPr>
    </w:p>
    <w:p w:rsidR="00C036A1" w:rsidRPr="009454FD" w:rsidRDefault="00C036A1" w:rsidP="00C036A1">
      <w:pPr>
        <w:autoSpaceDE/>
        <w:adjustRightInd/>
        <w:ind w:right="1"/>
        <w:contextualSpacing/>
        <w:jc w:val="center"/>
        <w:rPr>
          <w:rFonts w:eastAsia="Courier New"/>
          <w:b/>
          <w:color w:val="000000"/>
          <w:sz w:val="24"/>
          <w:szCs w:val="24"/>
          <w:lang w:bidi="ru-RU"/>
        </w:rPr>
      </w:pPr>
    </w:p>
    <w:p w:rsidR="00C036A1" w:rsidRPr="009454FD" w:rsidRDefault="00C036A1" w:rsidP="00C036A1">
      <w:pPr>
        <w:autoSpaceDE/>
        <w:adjustRightInd/>
        <w:ind w:right="1"/>
        <w:contextualSpacing/>
        <w:jc w:val="center"/>
        <w:rPr>
          <w:rFonts w:eastAsia="Courier New"/>
          <w:b/>
          <w:color w:val="000000"/>
          <w:sz w:val="24"/>
          <w:szCs w:val="24"/>
          <w:lang w:bidi="ru-RU"/>
        </w:rPr>
      </w:pPr>
    </w:p>
    <w:p w:rsidR="00C036A1" w:rsidRPr="009454FD" w:rsidRDefault="00C036A1" w:rsidP="00C036A1">
      <w:pPr>
        <w:widowControl/>
        <w:autoSpaceDE/>
        <w:adjustRightInd/>
        <w:jc w:val="center"/>
        <w:rPr>
          <w:color w:val="000000"/>
          <w:sz w:val="24"/>
          <w:szCs w:val="24"/>
          <w:lang w:eastAsia="en-US"/>
        </w:rPr>
      </w:pPr>
    </w:p>
    <w:p w:rsidR="00C036A1" w:rsidRPr="009454FD" w:rsidRDefault="00C036A1" w:rsidP="00C036A1">
      <w:pPr>
        <w:widowControl/>
        <w:autoSpaceDE/>
        <w:adjustRightInd/>
        <w:jc w:val="center"/>
        <w:rPr>
          <w:color w:val="000000"/>
          <w:sz w:val="24"/>
          <w:szCs w:val="24"/>
          <w:lang w:eastAsia="en-US"/>
        </w:rPr>
      </w:pPr>
    </w:p>
    <w:p w:rsidR="00C036A1" w:rsidRPr="009454FD" w:rsidRDefault="00C036A1" w:rsidP="00C036A1">
      <w:pPr>
        <w:suppressAutoHyphens/>
        <w:jc w:val="center"/>
        <w:rPr>
          <w:rFonts w:eastAsia="SimSun"/>
          <w:color w:val="000000"/>
          <w:kern w:val="2"/>
          <w:sz w:val="24"/>
          <w:szCs w:val="24"/>
          <w:lang w:eastAsia="hi-IN" w:bidi="hi-IN"/>
        </w:rPr>
      </w:pPr>
    </w:p>
    <w:p w:rsidR="00C036A1" w:rsidRPr="009454FD" w:rsidRDefault="00C036A1" w:rsidP="00C036A1">
      <w:pPr>
        <w:suppressAutoHyphens/>
        <w:jc w:val="center"/>
        <w:rPr>
          <w:rFonts w:eastAsia="SimSun"/>
          <w:color w:val="000000"/>
          <w:kern w:val="2"/>
          <w:sz w:val="24"/>
          <w:szCs w:val="24"/>
          <w:lang w:eastAsia="hi-IN" w:bidi="hi-IN"/>
        </w:rPr>
      </w:pPr>
    </w:p>
    <w:p w:rsidR="00C036A1" w:rsidRPr="009454FD" w:rsidRDefault="00C036A1" w:rsidP="00C036A1">
      <w:pPr>
        <w:suppressAutoHyphens/>
        <w:jc w:val="center"/>
        <w:rPr>
          <w:rFonts w:eastAsia="SimSun"/>
          <w:color w:val="000000"/>
          <w:kern w:val="2"/>
          <w:sz w:val="24"/>
          <w:szCs w:val="24"/>
          <w:lang w:eastAsia="hi-IN" w:bidi="hi-IN"/>
        </w:rPr>
      </w:pPr>
    </w:p>
    <w:p w:rsidR="00C036A1" w:rsidRPr="009454FD" w:rsidRDefault="00C036A1" w:rsidP="00C036A1">
      <w:pPr>
        <w:suppressAutoHyphens/>
        <w:jc w:val="center"/>
        <w:rPr>
          <w:rFonts w:eastAsia="SimSun"/>
          <w:color w:val="000000"/>
          <w:kern w:val="2"/>
          <w:sz w:val="24"/>
          <w:szCs w:val="24"/>
          <w:lang w:eastAsia="hi-IN" w:bidi="hi-IN"/>
        </w:rPr>
      </w:pPr>
    </w:p>
    <w:p w:rsidR="00C036A1" w:rsidRPr="009454FD" w:rsidRDefault="00C036A1" w:rsidP="00C036A1">
      <w:pPr>
        <w:suppressAutoHyphens/>
        <w:jc w:val="center"/>
        <w:rPr>
          <w:rFonts w:eastAsia="SimSun"/>
          <w:color w:val="000000"/>
          <w:kern w:val="2"/>
          <w:sz w:val="24"/>
          <w:szCs w:val="24"/>
          <w:lang w:eastAsia="hi-IN" w:bidi="hi-IN"/>
        </w:rPr>
      </w:pPr>
      <w:r w:rsidRPr="009454FD">
        <w:rPr>
          <w:rFonts w:eastAsia="SimSun"/>
          <w:color w:val="000000"/>
          <w:kern w:val="2"/>
          <w:sz w:val="24"/>
          <w:szCs w:val="24"/>
          <w:lang w:eastAsia="hi-IN" w:bidi="hi-IN"/>
        </w:rPr>
        <w:t>РАБОЧАЯ ПРОГРАММА ДИСЦИПЛИНЫ</w:t>
      </w:r>
    </w:p>
    <w:p w:rsidR="00C036A1" w:rsidRPr="009454FD" w:rsidRDefault="00C036A1" w:rsidP="00C036A1">
      <w:pPr>
        <w:suppressAutoHyphens/>
        <w:jc w:val="center"/>
        <w:rPr>
          <w:rFonts w:eastAsia="SimSun"/>
          <w:color w:val="000000"/>
          <w:kern w:val="2"/>
          <w:sz w:val="24"/>
          <w:szCs w:val="24"/>
          <w:lang w:eastAsia="hi-IN" w:bidi="hi-IN"/>
        </w:rPr>
      </w:pPr>
    </w:p>
    <w:p w:rsidR="00C036A1" w:rsidRPr="009454FD" w:rsidRDefault="00C036A1" w:rsidP="00C036A1">
      <w:pPr>
        <w:widowControl/>
        <w:tabs>
          <w:tab w:val="left" w:pos="708"/>
        </w:tabs>
        <w:autoSpaceDE/>
        <w:adjustRightInd/>
        <w:jc w:val="center"/>
        <w:rPr>
          <w:b/>
          <w:color w:val="000000"/>
          <w:sz w:val="24"/>
          <w:szCs w:val="24"/>
        </w:rPr>
      </w:pPr>
    </w:p>
    <w:p w:rsidR="00C036A1" w:rsidRPr="009454FD" w:rsidRDefault="00C036A1" w:rsidP="00C036A1">
      <w:pPr>
        <w:widowControl/>
        <w:suppressAutoHyphens/>
        <w:autoSpaceDE/>
        <w:adjustRightInd/>
        <w:jc w:val="center"/>
        <w:rPr>
          <w:b/>
          <w:bCs/>
          <w:color w:val="000000"/>
          <w:sz w:val="32"/>
          <w:szCs w:val="32"/>
        </w:rPr>
      </w:pPr>
      <w:r w:rsidRPr="009454FD">
        <w:rPr>
          <w:b/>
          <w:bCs/>
          <w:color w:val="000000"/>
          <w:sz w:val="32"/>
          <w:szCs w:val="32"/>
        </w:rPr>
        <w:t xml:space="preserve">ПРОЕКТНАЯ ДЕЯТЕЛЬНОСТЬ ОБУЧАЮЩИХСЯ В ПРЕДМЕТНОЙ ОБЛАСТИ </w:t>
      </w:r>
      <w:r w:rsidR="00FD4143" w:rsidRPr="009454FD">
        <w:rPr>
          <w:b/>
          <w:bCs/>
          <w:color w:val="000000"/>
          <w:sz w:val="32"/>
          <w:szCs w:val="32"/>
        </w:rPr>
        <w:t>«</w:t>
      </w:r>
      <w:r w:rsidRPr="009454FD">
        <w:rPr>
          <w:b/>
          <w:bCs/>
          <w:color w:val="000000"/>
          <w:sz w:val="32"/>
          <w:szCs w:val="32"/>
        </w:rPr>
        <w:t>МАТЕМАТИКА И ИНФОРМАТИКА</w:t>
      </w:r>
      <w:r w:rsidR="00FD4143" w:rsidRPr="009454FD">
        <w:rPr>
          <w:b/>
          <w:bCs/>
          <w:color w:val="000000"/>
          <w:sz w:val="32"/>
          <w:szCs w:val="32"/>
        </w:rPr>
        <w:t>»</w:t>
      </w:r>
    </w:p>
    <w:p w:rsidR="00C036A1" w:rsidRPr="009454FD" w:rsidRDefault="00C036A1" w:rsidP="00C036A1">
      <w:pPr>
        <w:widowControl/>
        <w:suppressAutoHyphens/>
        <w:autoSpaceDE/>
        <w:adjustRightInd/>
        <w:jc w:val="center"/>
        <w:rPr>
          <w:bCs/>
          <w:sz w:val="24"/>
          <w:szCs w:val="24"/>
        </w:rPr>
      </w:pPr>
      <w:r w:rsidRPr="009454FD">
        <w:rPr>
          <w:bCs/>
          <w:sz w:val="24"/>
          <w:szCs w:val="24"/>
        </w:rPr>
        <w:t>Б1.В.09</w:t>
      </w:r>
    </w:p>
    <w:p w:rsidR="00C036A1" w:rsidRPr="009454FD" w:rsidRDefault="00C036A1" w:rsidP="00C036A1">
      <w:pPr>
        <w:widowControl/>
        <w:suppressAutoHyphens/>
        <w:autoSpaceDE/>
        <w:adjustRightInd/>
        <w:jc w:val="center"/>
        <w:rPr>
          <w:b/>
          <w:bCs/>
          <w:color w:val="000000"/>
          <w:sz w:val="24"/>
          <w:szCs w:val="24"/>
        </w:rPr>
      </w:pPr>
    </w:p>
    <w:p w:rsidR="00C036A1" w:rsidRPr="009454FD" w:rsidRDefault="00C036A1" w:rsidP="00C036A1">
      <w:pPr>
        <w:widowControl/>
        <w:autoSpaceDN/>
        <w:jc w:val="center"/>
        <w:rPr>
          <w:rFonts w:eastAsia="Calibri"/>
          <w:b/>
          <w:bCs/>
          <w:color w:val="000000"/>
          <w:sz w:val="24"/>
          <w:szCs w:val="24"/>
          <w:lang w:eastAsia="en-US"/>
        </w:rPr>
      </w:pPr>
    </w:p>
    <w:p w:rsidR="00C036A1" w:rsidRPr="009454FD" w:rsidRDefault="00C036A1" w:rsidP="00C036A1">
      <w:pPr>
        <w:autoSpaceDE/>
        <w:autoSpaceDN/>
        <w:adjustRightInd/>
        <w:ind w:right="1"/>
        <w:contextualSpacing/>
        <w:jc w:val="center"/>
        <w:rPr>
          <w:rFonts w:eastAsia="Courier New"/>
          <w:color w:val="000000"/>
          <w:sz w:val="24"/>
          <w:szCs w:val="24"/>
          <w:lang w:bidi="ru-RU"/>
        </w:rPr>
      </w:pPr>
      <w:r w:rsidRPr="009454F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036A1" w:rsidRPr="009454FD" w:rsidRDefault="00C036A1" w:rsidP="00C036A1">
      <w:pPr>
        <w:autoSpaceDE/>
        <w:autoSpaceDN/>
        <w:adjustRightInd/>
        <w:ind w:right="1"/>
        <w:contextualSpacing/>
        <w:jc w:val="center"/>
        <w:rPr>
          <w:rFonts w:eastAsia="Courier New"/>
          <w:color w:val="000000"/>
          <w:sz w:val="24"/>
          <w:szCs w:val="24"/>
          <w:lang w:bidi="ru-RU"/>
        </w:rPr>
      </w:pPr>
      <w:r w:rsidRPr="009454FD">
        <w:rPr>
          <w:rFonts w:eastAsia="Courier New"/>
          <w:color w:val="000000"/>
          <w:sz w:val="24"/>
          <w:szCs w:val="24"/>
          <w:lang w:bidi="ru-RU"/>
        </w:rPr>
        <w:t>программе бакалавриата</w:t>
      </w:r>
    </w:p>
    <w:p w:rsidR="00C036A1" w:rsidRPr="009454FD" w:rsidRDefault="00C036A1" w:rsidP="00C036A1">
      <w:pPr>
        <w:widowControl/>
        <w:suppressAutoHyphens/>
        <w:autoSpaceDE/>
        <w:adjustRightInd/>
        <w:jc w:val="center"/>
        <w:rPr>
          <w:rFonts w:eastAsia="Courier New"/>
          <w:color w:val="000000"/>
          <w:sz w:val="24"/>
          <w:szCs w:val="24"/>
          <w:lang w:bidi="ru-RU"/>
        </w:rPr>
      </w:pPr>
      <w:r w:rsidRPr="009454FD">
        <w:rPr>
          <w:rFonts w:eastAsia="Courier New"/>
          <w:color w:val="000000"/>
          <w:sz w:val="24"/>
          <w:szCs w:val="24"/>
          <w:lang w:bidi="ru-RU"/>
        </w:rPr>
        <w:t>(</w:t>
      </w:r>
      <w:r w:rsidRPr="009454FD">
        <w:rPr>
          <w:rFonts w:eastAsia="Courier New"/>
          <w:sz w:val="24"/>
          <w:szCs w:val="24"/>
          <w:lang w:bidi="ru-RU"/>
        </w:rPr>
        <w:t>программа академического</w:t>
      </w:r>
      <w:r w:rsidRPr="009454FD">
        <w:rPr>
          <w:rFonts w:eastAsia="Courier New"/>
          <w:color w:val="000000"/>
          <w:sz w:val="24"/>
          <w:szCs w:val="24"/>
          <w:lang w:bidi="ru-RU"/>
        </w:rPr>
        <w:t xml:space="preserve"> бакалавриата)</w:t>
      </w:r>
    </w:p>
    <w:p w:rsidR="00C036A1" w:rsidRPr="009454FD" w:rsidRDefault="00C036A1" w:rsidP="00C036A1">
      <w:pPr>
        <w:widowControl/>
        <w:suppressAutoHyphens/>
        <w:autoSpaceDE/>
        <w:adjustRightInd/>
        <w:jc w:val="center"/>
        <w:rPr>
          <w:rFonts w:eastAsia="Courier New"/>
          <w:color w:val="000000"/>
          <w:sz w:val="24"/>
          <w:szCs w:val="24"/>
          <w:lang w:bidi="ru-RU"/>
        </w:rPr>
      </w:pPr>
    </w:p>
    <w:p w:rsidR="00C036A1" w:rsidRPr="009454FD" w:rsidRDefault="00C036A1" w:rsidP="00C036A1">
      <w:pPr>
        <w:widowControl/>
        <w:suppressAutoHyphens/>
        <w:autoSpaceDE/>
        <w:adjustRightInd/>
        <w:jc w:val="center"/>
        <w:rPr>
          <w:rFonts w:eastAsia="Courier New"/>
          <w:color w:val="000000"/>
          <w:sz w:val="24"/>
          <w:szCs w:val="24"/>
          <w:lang w:bidi="ru-RU"/>
        </w:rPr>
      </w:pPr>
    </w:p>
    <w:p w:rsidR="006F51F4" w:rsidRPr="009454FD" w:rsidRDefault="00C036A1" w:rsidP="00C036A1">
      <w:pPr>
        <w:widowControl/>
        <w:suppressAutoHyphens/>
        <w:autoSpaceDE/>
        <w:adjustRightInd/>
        <w:jc w:val="center"/>
        <w:rPr>
          <w:rFonts w:eastAsia="Courier New"/>
          <w:color w:val="000000"/>
          <w:sz w:val="24"/>
          <w:szCs w:val="24"/>
          <w:lang w:bidi="ru-RU"/>
        </w:rPr>
      </w:pPr>
      <w:r w:rsidRPr="009454FD">
        <w:rPr>
          <w:rFonts w:eastAsia="Courier New"/>
          <w:color w:val="000000"/>
          <w:sz w:val="24"/>
          <w:szCs w:val="24"/>
          <w:lang w:bidi="ru-RU"/>
        </w:rPr>
        <w:t xml:space="preserve">Направление подготовки </w:t>
      </w:r>
      <w:r w:rsidRPr="009454FD">
        <w:rPr>
          <w:b/>
          <w:color w:val="000000"/>
          <w:sz w:val="24"/>
          <w:szCs w:val="24"/>
        </w:rPr>
        <w:t>44.03.01 «Педагогическое образование»</w:t>
      </w:r>
    </w:p>
    <w:p w:rsidR="00C036A1" w:rsidRPr="009454FD" w:rsidRDefault="00C036A1" w:rsidP="00C036A1">
      <w:pPr>
        <w:widowControl/>
        <w:suppressAutoHyphens/>
        <w:autoSpaceDE/>
        <w:adjustRightInd/>
        <w:jc w:val="center"/>
        <w:rPr>
          <w:rFonts w:eastAsia="Courier New"/>
          <w:color w:val="000000"/>
          <w:sz w:val="24"/>
          <w:szCs w:val="24"/>
          <w:lang w:bidi="ru-RU"/>
        </w:rPr>
      </w:pPr>
      <w:r w:rsidRPr="009454FD">
        <w:rPr>
          <w:rFonts w:eastAsia="Courier New"/>
          <w:color w:val="000000"/>
          <w:sz w:val="24"/>
          <w:szCs w:val="24"/>
          <w:lang w:bidi="ru-RU"/>
        </w:rPr>
        <w:t>(уровень бакалавриата)</w:t>
      </w:r>
      <w:r w:rsidRPr="009454FD">
        <w:rPr>
          <w:rFonts w:eastAsia="Courier New"/>
          <w:color w:val="000000"/>
          <w:sz w:val="24"/>
          <w:szCs w:val="24"/>
          <w:lang w:bidi="ru-RU"/>
        </w:rPr>
        <w:cr/>
      </w:r>
    </w:p>
    <w:p w:rsidR="00C036A1" w:rsidRPr="009454FD" w:rsidRDefault="00C036A1" w:rsidP="00C036A1">
      <w:pPr>
        <w:widowControl/>
        <w:suppressAutoHyphens/>
        <w:autoSpaceDE/>
        <w:adjustRightInd/>
        <w:jc w:val="center"/>
        <w:rPr>
          <w:rFonts w:eastAsia="Courier New"/>
          <w:b/>
          <w:color w:val="000000"/>
          <w:sz w:val="24"/>
          <w:szCs w:val="24"/>
          <w:lang w:bidi="ru-RU"/>
        </w:rPr>
      </w:pPr>
      <w:r w:rsidRPr="009454FD">
        <w:rPr>
          <w:rFonts w:eastAsia="Courier New"/>
          <w:color w:val="000000"/>
          <w:sz w:val="24"/>
          <w:szCs w:val="24"/>
          <w:lang w:bidi="ru-RU"/>
        </w:rPr>
        <w:t xml:space="preserve">Направленность (профиль) программы </w:t>
      </w:r>
      <w:r w:rsidRPr="009454FD">
        <w:rPr>
          <w:rFonts w:eastAsia="Courier New"/>
          <w:b/>
          <w:sz w:val="24"/>
          <w:szCs w:val="24"/>
          <w:lang w:bidi="ru-RU"/>
        </w:rPr>
        <w:t>«</w:t>
      </w:r>
      <w:r w:rsidR="00E94D19" w:rsidRPr="009454FD">
        <w:rPr>
          <w:rFonts w:eastAsia="Courier New"/>
          <w:b/>
          <w:sz w:val="24"/>
          <w:szCs w:val="24"/>
          <w:lang w:bidi="ru-RU"/>
        </w:rPr>
        <w:t>Математическое образование»</w:t>
      </w:r>
    </w:p>
    <w:p w:rsidR="00302891" w:rsidRPr="009454FD" w:rsidRDefault="00302891" w:rsidP="00302891">
      <w:pPr>
        <w:widowControl/>
        <w:suppressAutoHyphens/>
        <w:autoSpaceDE/>
        <w:adjustRightInd/>
        <w:jc w:val="center"/>
        <w:rPr>
          <w:rFonts w:eastAsia="Courier New"/>
          <w:sz w:val="24"/>
          <w:szCs w:val="24"/>
          <w:lang w:bidi="ru-RU"/>
        </w:rPr>
      </w:pPr>
    </w:p>
    <w:p w:rsidR="003F5BE6" w:rsidRPr="009454FD" w:rsidRDefault="00302891" w:rsidP="003F5BE6">
      <w:pPr>
        <w:widowControl/>
        <w:suppressAutoHyphens/>
        <w:autoSpaceDE/>
        <w:adjustRightInd/>
        <w:jc w:val="center"/>
        <w:rPr>
          <w:rFonts w:eastAsia="Courier New"/>
          <w:sz w:val="24"/>
          <w:szCs w:val="24"/>
          <w:lang w:bidi="ru-RU"/>
        </w:rPr>
      </w:pPr>
      <w:r w:rsidRPr="009454FD">
        <w:rPr>
          <w:rFonts w:eastAsia="Courier New"/>
          <w:sz w:val="24"/>
          <w:szCs w:val="24"/>
          <w:lang w:bidi="ru-RU"/>
        </w:rPr>
        <w:t xml:space="preserve">Виды профессиональной деятельности: </w:t>
      </w:r>
      <w:r w:rsidR="003F5BE6" w:rsidRPr="009454FD">
        <w:rPr>
          <w:rFonts w:eastAsia="Courier New"/>
          <w:sz w:val="24"/>
          <w:szCs w:val="24"/>
          <w:lang w:bidi="ru-RU"/>
        </w:rPr>
        <w:t xml:space="preserve">педагогическая (основной), исследовательская </w:t>
      </w:r>
    </w:p>
    <w:p w:rsidR="003F5BE6" w:rsidRPr="009454FD" w:rsidRDefault="003F5BE6" w:rsidP="003F5BE6">
      <w:pPr>
        <w:widowControl/>
        <w:suppressAutoHyphens/>
        <w:autoSpaceDE/>
        <w:adjustRightInd/>
        <w:jc w:val="center"/>
        <w:rPr>
          <w:rFonts w:eastAsia="SimSun"/>
          <w:b/>
          <w:color w:val="000000"/>
          <w:kern w:val="2"/>
          <w:sz w:val="24"/>
          <w:szCs w:val="24"/>
          <w:lang w:eastAsia="hi-IN" w:bidi="hi-IN"/>
        </w:rPr>
      </w:pPr>
    </w:p>
    <w:p w:rsidR="003F5BE6" w:rsidRPr="009454FD" w:rsidRDefault="003F5BE6" w:rsidP="003F5BE6">
      <w:pPr>
        <w:widowControl/>
        <w:suppressAutoHyphens/>
        <w:autoSpaceDE/>
        <w:adjustRightInd/>
        <w:jc w:val="center"/>
        <w:rPr>
          <w:rFonts w:eastAsia="SimSun"/>
          <w:b/>
          <w:color w:val="000000"/>
          <w:kern w:val="2"/>
          <w:sz w:val="24"/>
          <w:szCs w:val="24"/>
          <w:lang w:eastAsia="hi-IN" w:bidi="hi-IN"/>
        </w:rPr>
      </w:pPr>
    </w:p>
    <w:p w:rsidR="00302891" w:rsidRPr="009454FD" w:rsidRDefault="00302891" w:rsidP="003F5BE6">
      <w:pPr>
        <w:widowControl/>
        <w:suppressAutoHyphens/>
        <w:autoSpaceDE/>
        <w:adjustRightInd/>
        <w:jc w:val="center"/>
        <w:rPr>
          <w:rFonts w:eastAsia="SimSun"/>
          <w:b/>
          <w:kern w:val="2"/>
          <w:sz w:val="24"/>
          <w:szCs w:val="24"/>
          <w:lang w:eastAsia="hi-IN" w:bidi="hi-IN"/>
        </w:rPr>
      </w:pPr>
      <w:r w:rsidRPr="009454FD">
        <w:rPr>
          <w:rFonts w:eastAsia="SimSun"/>
          <w:b/>
          <w:kern w:val="2"/>
          <w:sz w:val="24"/>
          <w:szCs w:val="24"/>
          <w:lang w:eastAsia="hi-IN" w:bidi="hi-IN"/>
        </w:rPr>
        <w:t>Для обучающихся:</w:t>
      </w:r>
    </w:p>
    <w:p w:rsidR="002A615A" w:rsidRPr="002A615A" w:rsidRDefault="002A615A" w:rsidP="002A615A">
      <w:pPr>
        <w:widowControl/>
        <w:suppressAutoHyphens/>
        <w:autoSpaceDE/>
        <w:adjustRightInd/>
        <w:jc w:val="center"/>
        <w:rPr>
          <w:rFonts w:eastAsia="SimSun"/>
          <w:kern w:val="2"/>
          <w:sz w:val="24"/>
          <w:szCs w:val="24"/>
          <w:lang w:eastAsia="hi-IN" w:bidi="hi-IN"/>
        </w:rPr>
      </w:pPr>
    </w:p>
    <w:p w:rsidR="002A615A" w:rsidRPr="002A615A" w:rsidRDefault="002A615A" w:rsidP="002A615A">
      <w:pPr>
        <w:widowControl/>
        <w:suppressAutoHyphens/>
        <w:autoSpaceDE/>
        <w:adjustRightInd/>
        <w:jc w:val="center"/>
        <w:rPr>
          <w:rFonts w:eastAsia="SimSun"/>
          <w:kern w:val="2"/>
          <w:sz w:val="24"/>
          <w:szCs w:val="24"/>
          <w:lang w:eastAsia="hi-IN" w:bidi="hi-IN"/>
        </w:rPr>
      </w:pPr>
      <w:r w:rsidRPr="002A615A">
        <w:rPr>
          <w:rFonts w:eastAsia="SimSun"/>
          <w:kern w:val="2"/>
          <w:sz w:val="24"/>
          <w:szCs w:val="24"/>
          <w:lang w:eastAsia="hi-IN" w:bidi="hi-IN"/>
        </w:rPr>
        <w:t>заочной формы обучения  2018  года набора соответственно</w:t>
      </w:r>
    </w:p>
    <w:p w:rsidR="002A615A" w:rsidRPr="002A615A" w:rsidRDefault="002A615A" w:rsidP="002A615A">
      <w:pPr>
        <w:widowControl/>
        <w:suppressAutoHyphens/>
        <w:autoSpaceDE/>
        <w:adjustRightInd/>
        <w:jc w:val="center"/>
        <w:rPr>
          <w:rFonts w:eastAsia="SimSun"/>
          <w:kern w:val="2"/>
          <w:sz w:val="24"/>
          <w:szCs w:val="24"/>
          <w:lang w:eastAsia="hi-IN" w:bidi="hi-IN"/>
        </w:rPr>
      </w:pPr>
    </w:p>
    <w:p w:rsidR="002A615A" w:rsidRPr="002A615A" w:rsidRDefault="002A615A" w:rsidP="002A615A">
      <w:pPr>
        <w:widowControl/>
        <w:suppressAutoHyphens/>
        <w:autoSpaceDE/>
        <w:adjustRightInd/>
        <w:jc w:val="center"/>
        <w:rPr>
          <w:rFonts w:eastAsia="SimSun"/>
          <w:kern w:val="2"/>
          <w:sz w:val="24"/>
          <w:szCs w:val="24"/>
          <w:lang w:eastAsia="hi-IN" w:bidi="hi-IN"/>
        </w:rPr>
      </w:pPr>
    </w:p>
    <w:p w:rsidR="00F879EE" w:rsidRPr="0090776A" w:rsidRDefault="00F879EE" w:rsidP="002A615A">
      <w:pPr>
        <w:widowControl/>
        <w:suppressAutoHyphens/>
        <w:autoSpaceDE/>
        <w:adjustRightInd/>
        <w:jc w:val="center"/>
        <w:rPr>
          <w:rFonts w:eastAsia="SimSun"/>
          <w:b/>
          <w:kern w:val="2"/>
          <w:sz w:val="24"/>
          <w:szCs w:val="24"/>
          <w:lang w:eastAsia="hi-IN" w:bidi="hi-IN"/>
        </w:rPr>
      </w:pPr>
    </w:p>
    <w:p w:rsidR="00F879EE" w:rsidRPr="0090776A" w:rsidRDefault="00F879EE" w:rsidP="00F879EE">
      <w:pPr>
        <w:suppressAutoHyphens/>
        <w:contextualSpacing/>
        <w:rPr>
          <w:rFonts w:eastAsia="SimSun"/>
          <w:kern w:val="2"/>
          <w:sz w:val="24"/>
          <w:szCs w:val="24"/>
          <w:lang w:eastAsia="hi-IN" w:bidi="hi-IN"/>
        </w:rPr>
      </w:pPr>
    </w:p>
    <w:p w:rsidR="00F879EE" w:rsidRPr="0090776A" w:rsidRDefault="00F879EE" w:rsidP="00F879EE">
      <w:pPr>
        <w:suppressAutoHyphens/>
        <w:contextualSpacing/>
        <w:rPr>
          <w:rFonts w:eastAsia="SimSun"/>
          <w:kern w:val="2"/>
          <w:sz w:val="24"/>
          <w:szCs w:val="24"/>
          <w:lang w:eastAsia="hi-IN" w:bidi="hi-IN"/>
        </w:rPr>
      </w:pPr>
    </w:p>
    <w:p w:rsidR="00F879EE" w:rsidRPr="0090776A" w:rsidRDefault="00F879EE" w:rsidP="00F879EE">
      <w:pPr>
        <w:suppressAutoHyphens/>
        <w:contextualSpacing/>
        <w:rPr>
          <w:rFonts w:eastAsia="SimSun"/>
          <w:kern w:val="2"/>
          <w:sz w:val="24"/>
          <w:szCs w:val="24"/>
          <w:lang w:eastAsia="hi-IN" w:bidi="hi-IN"/>
        </w:rPr>
      </w:pPr>
    </w:p>
    <w:p w:rsidR="00F879EE" w:rsidRPr="00DA09A9" w:rsidRDefault="00F879EE" w:rsidP="00F879EE">
      <w:pPr>
        <w:suppressAutoHyphens/>
        <w:contextualSpacing/>
        <w:jc w:val="center"/>
        <w:rPr>
          <w:sz w:val="24"/>
          <w:szCs w:val="24"/>
        </w:rPr>
      </w:pPr>
      <w:r w:rsidRPr="0090776A">
        <w:rPr>
          <w:sz w:val="24"/>
          <w:szCs w:val="24"/>
        </w:rPr>
        <w:t>Омск, 20</w:t>
      </w:r>
      <w:r w:rsidR="00CB5D89">
        <w:rPr>
          <w:sz w:val="24"/>
          <w:szCs w:val="24"/>
        </w:rPr>
        <w:t>2</w:t>
      </w:r>
      <w:r w:rsidR="00CB5D89" w:rsidRPr="00DA09A9">
        <w:rPr>
          <w:sz w:val="24"/>
          <w:szCs w:val="24"/>
        </w:rPr>
        <w:t>2</w:t>
      </w:r>
    </w:p>
    <w:p w:rsidR="003F5BE6" w:rsidRPr="009454FD" w:rsidRDefault="00F879EE" w:rsidP="002B5383">
      <w:pPr>
        <w:spacing w:after="160" w:line="256" w:lineRule="auto"/>
        <w:rPr>
          <w:rFonts w:eastAsia="SimSun"/>
          <w:color w:val="000000"/>
          <w:kern w:val="2"/>
          <w:sz w:val="24"/>
          <w:szCs w:val="24"/>
          <w:lang w:eastAsia="hi-IN" w:bidi="hi-IN"/>
        </w:rPr>
      </w:pPr>
      <w:r w:rsidRPr="00793E1B">
        <w:rPr>
          <w:color w:val="000000"/>
          <w:sz w:val="24"/>
          <w:szCs w:val="24"/>
        </w:rPr>
        <w:br w:type="page"/>
      </w:r>
    </w:p>
    <w:p w:rsidR="003F5BE6" w:rsidRPr="009454FD" w:rsidRDefault="003F5BE6" w:rsidP="00AD0676">
      <w:pPr>
        <w:suppressAutoHyphens/>
        <w:contextualSpacing/>
        <w:rPr>
          <w:rFonts w:eastAsia="SimSun"/>
          <w:color w:val="000000"/>
          <w:kern w:val="2"/>
          <w:sz w:val="24"/>
          <w:szCs w:val="24"/>
          <w:lang w:eastAsia="hi-IN" w:bidi="hi-IN"/>
        </w:rPr>
      </w:pPr>
    </w:p>
    <w:p w:rsidR="002E6D49" w:rsidRPr="009454FD" w:rsidRDefault="002E6D49" w:rsidP="002E6D49">
      <w:pPr>
        <w:spacing w:after="200" w:line="276" w:lineRule="auto"/>
        <w:jc w:val="both"/>
        <w:outlineLvl w:val="0"/>
        <w:rPr>
          <w:sz w:val="28"/>
          <w:szCs w:val="28"/>
        </w:rPr>
      </w:pPr>
      <w:r w:rsidRPr="009454FD">
        <w:rPr>
          <w:sz w:val="28"/>
          <w:szCs w:val="28"/>
        </w:rPr>
        <w:t>Составитель:</w:t>
      </w:r>
    </w:p>
    <w:p w:rsidR="002E6D49" w:rsidRPr="009454FD" w:rsidRDefault="002E6D49" w:rsidP="002E6D49">
      <w:pPr>
        <w:spacing w:after="200" w:line="276" w:lineRule="auto"/>
        <w:jc w:val="both"/>
        <w:outlineLvl w:val="0"/>
        <w:rPr>
          <w:sz w:val="28"/>
          <w:szCs w:val="28"/>
        </w:rPr>
      </w:pPr>
      <w:r w:rsidRPr="009454FD">
        <w:rPr>
          <w:sz w:val="28"/>
          <w:szCs w:val="28"/>
        </w:rPr>
        <w:t xml:space="preserve">к.п.н., </w:t>
      </w:r>
      <w:r w:rsidR="002A615A">
        <w:rPr>
          <w:spacing w:val="-3"/>
          <w:sz w:val="24"/>
          <w:szCs w:val="24"/>
          <w:lang w:eastAsia="en-US"/>
        </w:rPr>
        <w:t>доцент</w:t>
      </w:r>
      <w:r w:rsidR="00DA09A9">
        <w:rPr>
          <w:spacing w:val="-3"/>
          <w:sz w:val="24"/>
          <w:szCs w:val="24"/>
          <w:lang w:eastAsia="en-US"/>
        </w:rPr>
        <w:t xml:space="preserve"> </w:t>
      </w:r>
      <w:r w:rsidR="002A615A">
        <w:rPr>
          <w:sz w:val="28"/>
          <w:szCs w:val="28"/>
        </w:rPr>
        <w:t>Т.Н.Романова</w:t>
      </w:r>
    </w:p>
    <w:p w:rsidR="00F879EE" w:rsidRDefault="002E6D49" w:rsidP="009454FD">
      <w:pPr>
        <w:tabs>
          <w:tab w:val="left" w:pos="0"/>
          <w:tab w:val="left" w:pos="2884"/>
        </w:tabs>
        <w:jc w:val="both"/>
        <w:rPr>
          <w:sz w:val="24"/>
          <w:szCs w:val="24"/>
        </w:rPr>
      </w:pPr>
      <w:r w:rsidRPr="009454FD">
        <w:rPr>
          <w:sz w:val="28"/>
          <w:szCs w:val="28"/>
        </w:rPr>
        <w:t xml:space="preserve">Рабочая программа дисциплины одобрена на заседании </w:t>
      </w:r>
      <w:r w:rsidR="009454FD" w:rsidRPr="009454FD">
        <w:rPr>
          <w:sz w:val="24"/>
          <w:szCs w:val="24"/>
        </w:rPr>
        <w:t xml:space="preserve">кафедры «Педагогики, психологии и социальной работы» </w:t>
      </w:r>
    </w:p>
    <w:p w:rsidR="002A615A" w:rsidRPr="002A615A" w:rsidRDefault="00F879EE" w:rsidP="002A615A">
      <w:pPr>
        <w:widowControl/>
        <w:autoSpaceDE/>
        <w:autoSpaceDN/>
        <w:adjustRightInd/>
        <w:jc w:val="both"/>
        <w:rPr>
          <w:spacing w:val="-3"/>
          <w:sz w:val="24"/>
          <w:szCs w:val="24"/>
          <w:lang w:eastAsia="en-US"/>
        </w:rPr>
      </w:pPr>
      <w:r w:rsidRPr="0090776A">
        <w:rPr>
          <w:spacing w:val="-3"/>
          <w:sz w:val="24"/>
          <w:szCs w:val="24"/>
          <w:lang w:eastAsia="en-US"/>
        </w:rPr>
        <w:t xml:space="preserve">Протокол от </w:t>
      </w:r>
      <w:r w:rsidR="002A615A" w:rsidRPr="002A615A">
        <w:rPr>
          <w:spacing w:val="-3"/>
          <w:sz w:val="24"/>
          <w:szCs w:val="24"/>
          <w:lang w:eastAsia="en-US"/>
        </w:rPr>
        <w:t>2</w:t>
      </w:r>
      <w:r w:rsidR="00CB5D89" w:rsidRPr="00DA09A9">
        <w:rPr>
          <w:spacing w:val="-3"/>
          <w:sz w:val="24"/>
          <w:szCs w:val="24"/>
          <w:lang w:eastAsia="en-US"/>
        </w:rPr>
        <w:t>5</w:t>
      </w:r>
      <w:r w:rsidR="002A615A" w:rsidRPr="002A615A">
        <w:rPr>
          <w:spacing w:val="-3"/>
          <w:sz w:val="24"/>
          <w:szCs w:val="24"/>
          <w:lang w:eastAsia="en-US"/>
        </w:rPr>
        <w:t xml:space="preserve"> марта 20</w:t>
      </w:r>
      <w:r w:rsidR="00CB5D89">
        <w:rPr>
          <w:spacing w:val="-3"/>
          <w:sz w:val="24"/>
          <w:szCs w:val="24"/>
          <w:lang w:eastAsia="en-US"/>
        </w:rPr>
        <w:t>2</w:t>
      </w:r>
      <w:r w:rsidR="00CB5D89" w:rsidRPr="00DA09A9">
        <w:rPr>
          <w:spacing w:val="-3"/>
          <w:sz w:val="24"/>
          <w:szCs w:val="24"/>
          <w:lang w:eastAsia="en-US"/>
        </w:rPr>
        <w:t>2</w:t>
      </w:r>
      <w:r w:rsidR="002A615A" w:rsidRPr="002A615A">
        <w:rPr>
          <w:spacing w:val="-3"/>
          <w:sz w:val="24"/>
          <w:szCs w:val="24"/>
          <w:lang w:eastAsia="en-US"/>
        </w:rPr>
        <w:t xml:space="preserve">г. № </w:t>
      </w:r>
      <w:r w:rsidR="002B5383">
        <w:rPr>
          <w:spacing w:val="-3"/>
          <w:sz w:val="24"/>
          <w:szCs w:val="24"/>
          <w:lang w:eastAsia="en-US"/>
        </w:rPr>
        <w:t>8</w:t>
      </w:r>
    </w:p>
    <w:p w:rsidR="009454FD" w:rsidRPr="00DA09A9" w:rsidRDefault="009454FD" w:rsidP="002A615A">
      <w:pPr>
        <w:widowControl/>
        <w:autoSpaceDE/>
        <w:autoSpaceDN/>
        <w:adjustRightInd/>
        <w:jc w:val="both"/>
        <w:rPr>
          <w:spacing w:val="-3"/>
          <w:sz w:val="24"/>
          <w:szCs w:val="24"/>
        </w:rPr>
      </w:pPr>
      <w:r w:rsidRPr="009454FD">
        <w:rPr>
          <w:spacing w:val="-3"/>
          <w:sz w:val="24"/>
          <w:szCs w:val="24"/>
        </w:rPr>
        <w:t xml:space="preserve">Зав. кафедрой  </w:t>
      </w:r>
      <w:r w:rsidR="00DA09A9">
        <w:rPr>
          <w:spacing w:val="-3"/>
          <w:sz w:val="24"/>
          <w:szCs w:val="24"/>
        </w:rPr>
        <w:t>к.п.н.</w:t>
      </w:r>
      <w:r w:rsidR="00DA09A9" w:rsidRPr="00DA09A9">
        <w:rPr>
          <w:spacing w:val="-3"/>
          <w:sz w:val="24"/>
          <w:szCs w:val="24"/>
        </w:rPr>
        <w:t>,</w:t>
      </w:r>
      <w:r w:rsidR="00DA09A9">
        <w:rPr>
          <w:spacing w:val="-3"/>
          <w:sz w:val="24"/>
          <w:szCs w:val="24"/>
        </w:rPr>
        <w:t xml:space="preserve"> профессор Лучко О.Н.</w:t>
      </w:r>
    </w:p>
    <w:p w:rsidR="009454FD" w:rsidRPr="009454FD" w:rsidRDefault="009454FD" w:rsidP="009454FD"/>
    <w:p w:rsidR="002E6D49" w:rsidRPr="009454FD" w:rsidRDefault="002E6D49" w:rsidP="009454FD">
      <w:pPr>
        <w:spacing w:after="200" w:line="276" w:lineRule="auto"/>
        <w:jc w:val="both"/>
        <w:outlineLvl w:val="0"/>
        <w:rPr>
          <w:sz w:val="28"/>
          <w:szCs w:val="28"/>
        </w:rPr>
      </w:pPr>
    </w:p>
    <w:p w:rsidR="002E6D49" w:rsidRPr="009454FD" w:rsidRDefault="002E6D49" w:rsidP="002E6D49">
      <w:pPr>
        <w:widowControl/>
        <w:autoSpaceDE/>
        <w:autoSpaceDN/>
        <w:adjustRightInd/>
        <w:jc w:val="both"/>
        <w:rPr>
          <w:b/>
          <w:i/>
          <w:color w:val="000000"/>
          <w:spacing w:val="-3"/>
          <w:sz w:val="24"/>
          <w:szCs w:val="24"/>
          <w:lang w:eastAsia="en-US"/>
        </w:rPr>
      </w:pPr>
    </w:p>
    <w:p w:rsidR="003F5BE6" w:rsidRPr="009454FD" w:rsidRDefault="003F5BE6" w:rsidP="00AD0676">
      <w:pPr>
        <w:suppressAutoHyphens/>
        <w:contextualSpacing/>
        <w:rPr>
          <w:rFonts w:eastAsia="SimSun"/>
          <w:color w:val="000000"/>
          <w:kern w:val="2"/>
          <w:sz w:val="24"/>
          <w:szCs w:val="24"/>
          <w:lang w:eastAsia="hi-IN" w:bidi="hi-IN"/>
        </w:rPr>
      </w:pPr>
    </w:p>
    <w:p w:rsidR="003F5BE6" w:rsidRPr="009454FD" w:rsidRDefault="003F5BE6" w:rsidP="00AD0676">
      <w:pPr>
        <w:suppressAutoHyphens/>
        <w:contextualSpacing/>
        <w:rPr>
          <w:rFonts w:eastAsia="SimSun"/>
          <w:color w:val="000000"/>
          <w:kern w:val="2"/>
          <w:sz w:val="24"/>
          <w:szCs w:val="24"/>
          <w:lang w:eastAsia="hi-IN" w:bidi="hi-IN"/>
        </w:rPr>
      </w:pPr>
    </w:p>
    <w:p w:rsidR="003F5BE6" w:rsidRPr="009454FD" w:rsidRDefault="003F5BE6" w:rsidP="00AD0676">
      <w:pPr>
        <w:suppressAutoHyphens/>
        <w:contextualSpacing/>
        <w:rPr>
          <w:rFonts w:eastAsia="SimSun"/>
          <w:color w:val="000000"/>
          <w:kern w:val="2"/>
          <w:sz w:val="24"/>
          <w:szCs w:val="24"/>
          <w:lang w:eastAsia="hi-IN" w:bidi="hi-IN"/>
        </w:rPr>
      </w:pPr>
    </w:p>
    <w:p w:rsidR="003F5BE6" w:rsidRPr="009454FD" w:rsidRDefault="003F5BE6" w:rsidP="00AD0676">
      <w:pPr>
        <w:suppressAutoHyphens/>
        <w:contextualSpacing/>
        <w:rPr>
          <w:rFonts w:eastAsia="SimSun"/>
          <w:color w:val="000000"/>
          <w:kern w:val="2"/>
          <w:sz w:val="24"/>
          <w:szCs w:val="24"/>
          <w:lang w:eastAsia="hi-IN" w:bidi="hi-IN"/>
        </w:rPr>
      </w:pPr>
    </w:p>
    <w:p w:rsidR="003F5BE6" w:rsidRPr="009454FD" w:rsidRDefault="003F5BE6"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1D2965" w:rsidRPr="009454FD" w:rsidRDefault="001D2965" w:rsidP="00AD0676">
      <w:pPr>
        <w:suppressAutoHyphens/>
        <w:contextualSpacing/>
        <w:rPr>
          <w:rFonts w:eastAsia="SimSun"/>
          <w:color w:val="000000"/>
          <w:kern w:val="2"/>
          <w:sz w:val="24"/>
          <w:szCs w:val="24"/>
          <w:lang w:eastAsia="hi-IN" w:bidi="hi-IN"/>
        </w:rPr>
      </w:pPr>
    </w:p>
    <w:p w:rsidR="001D2965" w:rsidRPr="009454FD" w:rsidRDefault="001D2965" w:rsidP="00AD0676">
      <w:pPr>
        <w:suppressAutoHyphens/>
        <w:contextualSpacing/>
        <w:rPr>
          <w:rFonts w:eastAsia="SimSun"/>
          <w:color w:val="000000"/>
          <w:kern w:val="2"/>
          <w:sz w:val="24"/>
          <w:szCs w:val="24"/>
          <w:lang w:eastAsia="hi-IN" w:bidi="hi-IN"/>
        </w:rPr>
      </w:pPr>
    </w:p>
    <w:p w:rsidR="001D2965" w:rsidRPr="009454FD" w:rsidRDefault="001D2965" w:rsidP="00AD0676">
      <w:pPr>
        <w:suppressAutoHyphens/>
        <w:contextualSpacing/>
        <w:rPr>
          <w:rFonts w:eastAsia="SimSun"/>
          <w:color w:val="000000"/>
          <w:kern w:val="2"/>
          <w:sz w:val="24"/>
          <w:szCs w:val="24"/>
          <w:lang w:eastAsia="hi-IN" w:bidi="hi-IN"/>
        </w:rPr>
      </w:pPr>
    </w:p>
    <w:p w:rsidR="001D2965" w:rsidRPr="009454FD" w:rsidRDefault="001D2965" w:rsidP="00AD0676">
      <w:pPr>
        <w:suppressAutoHyphens/>
        <w:contextualSpacing/>
        <w:rPr>
          <w:rFonts w:eastAsia="SimSun"/>
          <w:color w:val="000000"/>
          <w:kern w:val="2"/>
          <w:sz w:val="24"/>
          <w:szCs w:val="24"/>
          <w:lang w:eastAsia="hi-IN" w:bidi="hi-IN"/>
        </w:rPr>
      </w:pPr>
    </w:p>
    <w:p w:rsidR="001D2965" w:rsidRPr="009454FD" w:rsidRDefault="001D2965"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2E6D49" w:rsidRPr="009454FD" w:rsidRDefault="002E6D49" w:rsidP="00AD0676">
      <w:pPr>
        <w:suppressAutoHyphens/>
        <w:contextualSpacing/>
        <w:rPr>
          <w:rFonts w:eastAsia="SimSun"/>
          <w:color w:val="000000"/>
          <w:kern w:val="2"/>
          <w:sz w:val="24"/>
          <w:szCs w:val="24"/>
          <w:lang w:eastAsia="hi-IN" w:bidi="hi-IN"/>
        </w:rPr>
      </w:pPr>
    </w:p>
    <w:p w:rsidR="003F5BE6" w:rsidRPr="009454FD" w:rsidRDefault="003F5BE6" w:rsidP="00AD0676">
      <w:pPr>
        <w:suppressAutoHyphens/>
        <w:contextualSpacing/>
        <w:rPr>
          <w:rFonts w:eastAsia="SimSun"/>
          <w:color w:val="000000"/>
          <w:kern w:val="2"/>
          <w:sz w:val="24"/>
          <w:szCs w:val="24"/>
          <w:lang w:eastAsia="hi-IN" w:bidi="hi-IN"/>
        </w:rPr>
      </w:pPr>
    </w:p>
    <w:p w:rsidR="003F5BE6" w:rsidRPr="009454FD" w:rsidRDefault="003F5BE6" w:rsidP="00AD0676">
      <w:pPr>
        <w:suppressAutoHyphens/>
        <w:contextualSpacing/>
        <w:rPr>
          <w:rFonts w:eastAsia="SimSun"/>
          <w:color w:val="000000"/>
          <w:kern w:val="2"/>
          <w:sz w:val="24"/>
          <w:szCs w:val="24"/>
          <w:lang w:eastAsia="hi-IN" w:bidi="hi-IN"/>
        </w:rPr>
      </w:pPr>
    </w:p>
    <w:p w:rsidR="009454FD" w:rsidRPr="009454FD" w:rsidRDefault="009454FD" w:rsidP="00AD0676">
      <w:pPr>
        <w:suppressAutoHyphens/>
        <w:contextualSpacing/>
        <w:rPr>
          <w:rFonts w:eastAsia="SimSun"/>
          <w:color w:val="000000"/>
          <w:kern w:val="2"/>
          <w:sz w:val="24"/>
          <w:szCs w:val="24"/>
          <w:lang w:eastAsia="hi-IN" w:bidi="hi-IN"/>
        </w:rPr>
      </w:pPr>
    </w:p>
    <w:p w:rsidR="00C036A1" w:rsidRPr="009454FD" w:rsidRDefault="00C036A1" w:rsidP="002E6D49">
      <w:pPr>
        <w:suppressAutoHyphens/>
        <w:contextualSpacing/>
        <w:jc w:val="center"/>
        <w:rPr>
          <w:rFonts w:eastAsia="SimSun"/>
          <w:b/>
          <w:color w:val="000000"/>
          <w:kern w:val="2"/>
          <w:sz w:val="24"/>
          <w:szCs w:val="24"/>
          <w:lang w:eastAsia="hi-IN" w:bidi="hi-IN"/>
        </w:rPr>
      </w:pPr>
      <w:r w:rsidRPr="009454FD">
        <w:rPr>
          <w:rFonts w:eastAsia="SimSun"/>
          <w:b/>
          <w:color w:val="000000"/>
          <w:kern w:val="2"/>
          <w:sz w:val="24"/>
          <w:szCs w:val="24"/>
          <w:lang w:eastAsia="hi-IN" w:bidi="hi-IN"/>
        </w:rPr>
        <w:t>СОДЕРЖАНИЕ</w:t>
      </w:r>
    </w:p>
    <w:p w:rsidR="00C036A1" w:rsidRPr="009454FD" w:rsidRDefault="00C036A1" w:rsidP="002E6D49">
      <w:pP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036A1" w:rsidRPr="009454FD" w:rsidTr="00870497">
        <w:tc>
          <w:tcPr>
            <w:tcW w:w="562" w:type="dxa"/>
          </w:tcPr>
          <w:p w:rsidR="00C036A1" w:rsidRPr="009454FD" w:rsidRDefault="00C036A1" w:rsidP="00870497">
            <w:pPr>
              <w:jc w:val="center"/>
              <w:rPr>
                <w:color w:val="000000"/>
                <w:sz w:val="24"/>
                <w:szCs w:val="24"/>
              </w:rPr>
            </w:pPr>
            <w:r w:rsidRPr="009454FD">
              <w:rPr>
                <w:color w:val="000000"/>
                <w:sz w:val="24"/>
                <w:szCs w:val="24"/>
              </w:rPr>
              <w:t>1</w:t>
            </w:r>
          </w:p>
        </w:tc>
        <w:tc>
          <w:tcPr>
            <w:tcW w:w="8080" w:type="dxa"/>
          </w:tcPr>
          <w:p w:rsidR="00C036A1" w:rsidRPr="009454FD" w:rsidRDefault="00C036A1" w:rsidP="00870497">
            <w:pPr>
              <w:jc w:val="both"/>
              <w:rPr>
                <w:color w:val="000000"/>
                <w:sz w:val="24"/>
                <w:szCs w:val="24"/>
              </w:rPr>
            </w:pPr>
            <w:r w:rsidRPr="009454FD">
              <w:rPr>
                <w:color w:val="000000"/>
                <w:sz w:val="24"/>
                <w:szCs w:val="24"/>
              </w:rPr>
              <w:t>Наименование дисциплины</w:t>
            </w:r>
          </w:p>
        </w:tc>
        <w:tc>
          <w:tcPr>
            <w:tcW w:w="703" w:type="dxa"/>
          </w:tcPr>
          <w:p w:rsidR="00C036A1" w:rsidRPr="009454FD" w:rsidRDefault="00C036A1" w:rsidP="00870497">
            <w:pPr>
              <w:jc w:val="center"/>
              <w:rPr>
                <w:color w:val="000000"/>
                <w:sz w:val="24"/>
                <w:szCs w:val="24"/>
              </w:rPr>
            </w:pPr>
          </w:p>
        </w:tc>
        <w:tc>
          <w:tcPr>
            <w:tcW w:w="703" w:type="dxa"/>
          </w:tcPr>
          <w:p w:rsidR="00C036A1" w:rsidRPr="009454FD" w:rsidRDefault="00C036A1" w:rsidP="00870497">
            <w:pPr>
              <w:jc w:val="center"/>
              <w:rPr>
                <w:color w:val="000000"/>
                <w:sz w:val="24"/>
                <w:szCs w:val="24"/>
              </w:rPr>
            </w:pPr>
          </w:p>
        </w:tc>
      </w:tr>
      <w:tr w:rsidR="00C036A1" w:rsidRPr="009454FD" w:rsidTr="00870497">
        <w:tc>
          <w:tcPr>
            <w:tcW w:w="562" w:type="dxa"/>
          </w:tcPr>
          <w:p w:rsidR="00C036A1" w:rsidRPr="009454FD" w:rsidRDefault="00C036A1" w:rsidP="00870497">
            <w:pPr>
              <w:jc w:val="center"/>
              <w:rPr>
                <w:color w:val="000000"/>
                <w:sz w:val="24"/>
                <w:szCs w:val="24"/>
              </w:rPr>
            </w:pPr>
            <w:r w:rsidRPr="009454FD">
              <w:rPr>
                <w:color w:val="000000"/>
                <w:sz w:val="24"/>
                <w:szCs w:val="24"/>
              </w:rPr>
              <w:t>2</w:t>
            </w:r>
          </w:p>
        </w:tc>
        <w:tc>
          <w:tcPr>
            <w:tcW w:w="8080" w:type="dxa"/>
          </w:tcPr>
          <w:p w:rsidR="00C036A1" w:rsidRPr="009454FD" w:rsidRDefault="00C036A1" w:rsidP="00870497">
            <w:pPr>
              <w:jc w:val="both"/>
              <w:rPr>
                <w:color w:val="000000"/>
                <w:sz w:val="24"/>
                <w:szCs w:val="24"/>
              </w:rPr>
            </w:pPr>
            <w:r w:rsidRPr="009454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036A1" w:rsidRPr="009454FD" w:rsidRDefault="00C036A1" w:rsidP="00870497">
            <w:pPr>
              <w:jc w:val="center"/>
              <w:rPr>
                <w:color w:val="000000"/>
                <w:sz w:val="24"/>
                <w:szCs w:val="24"/>
              </w:rPr>
            </w:pPr>
          </w:p>
        </w:tc>
        <w:tc>
          <w:tcPr>
            <w:tcW w:w="703" w:type="dxa"/>
          </w:tcPr>
          <w:p w:rsidR="00C036A1" w:rsidRPr="009454FD" w:rsidRDefault="00C036A1" w:rsidP="00870497">
            <w:pPr>
              <w:jc w:val="center"/>
              <w:rPr>
                <w:color w:val="000000"/>
                <w:sz w:val="24"/>
                <w:szCs w:val="24"/>
              </w:rPr>
            </w:pPr>
          </w:p>
        </w:tc>
      </w:tr>
      <w:tr w:rsidR="00C036A1" w:rsidRPr="009454FD" w:rsidTr="00870497">
        <w:tc>
          <w:tcPr>
            <w:tcW w:w="562" w:type="dxa"/>
          </w:tcPr>
          <w:p w:rsidR="00C036A1" w:rsidRPr="009454FD" w:rsidRDefault="00C036A1" w:rsidP="00870497">
            <w:pPr>
              <w:jc w:val="center"/>
              <w:rPr>
                <w:color w:val="000000"/>
                <w:sz w:val="24"/>
                <w:szCs w:val="24"/>
              </w:rPr>
            </w:pPr>
            <w:r w:rsidRPr="009454FD">
              <w:rPr>
                <w:color w:val="000000"/>
                <w:sz w:val="24"/>
                <w:szCs w:val="24"/>
              </w:rPr>
              <w:t>3</w:t>
            </w:r>
          </w:p>
        </w:tc>
        <w:tc>
          <w:tcPr>
            <w:tcW w:w="8080" w:type="dxa"/>
          </w:tcPr>
          <w:p w:rsidR="00C036A1" w:rsidRPr="009454FD" w:rsidRDefault="00C036A1" w:rsidP="00870497">
            <w:pPr>
              <w:jc w:val="both"/>
              <w:rPr>
                <w:color w:val="000000"/>
                <w:sz w:val="24"/>
                <w:szCs w:val="24"/>
              </w:rPr>
            </w:pPr>
            <w:r w:rsidRPr="009454FD">
              <w:rPr>
                <w:color w:val="000000"/>
                <w:sz w:val="24"/>
                <w:szCs w:val="24"/>
              </w:rPr>
              <w:t>Указание места дисциплины в структуре образовательной программы</w:t>
            </w:r>
          </w:p>
        </w:tc>
        <w:tc>
          <w:tcPr>
            <w:tcW w:w="703" w:type="dxa"/>
          </w:tcPr>
          <w:p w:rsidR="00C036A1" w:rsidRPr="009454FD" w:rsidRDefault="00C036A1" w:rsidP="00870497">
            <w:pPr>
              <w:jc w:val="center"/>
              <w:rPr>
                <w:color w:val="000000"/>
                <w:sz w:val="24"/>
                <w:szCs w:val="24"/>
              </w:rPr>
            </w:pPr>
          </w:p>
        </w:tc>
        <w:tc>
          <w:tcPr>
            <w:tcW w:w="703" w:type="dxa"/>
          </w:tcPr>
          <w:p w:rsidR="00C036A1" w:rsidRPr="009454FD" w:rsidRDefault="00C036A1" w:rsidP="00870497">
            <w:pPr>
              <w:jc w:val="center"/>
              <w:rPr>
                <w:color w:val="000000"/>
                <w:sz w:val="24"/>
                <w:szCs w:val="24"/>
              </w:rPr>
            </w:pPr>
          </w:p>
        </w:tc>
      </w:tr>
      <w:tr w:rsidR="00C036A1" w:rsidRPr="009454FD" w:rsidTr="00870497">
        <w:tc>
          <w:tcPr>
            <w:tcW w:w="562" w:type="dxa"/>
          </w:tcPr>
          <w:p w:rsidR="00C036A1" w:rsidRPr="009454FD" w:rsidRDefault="00C036A1" w:rsidP="00870497">
            <w:pPr>
              <w:jc w:val="center"/>
              <w:rPr>
                <w:color w:val="000000"/>
                <w:sz w:val="24"/>
                <w:szCs w:val="24"/>
              </w:rPr>
            </w:pPr>
            <w:r w:rsidRPr="009454FD">
              <w:rPr>
                <w:color w:val="000000"/>
                <w:sz w:val="24"/>
                <w:szCs w:val="24"/>
              </w:rPr>
              <w:t>4</w:t>
            </w:r>
          </w:p>
        </w:tc>
        <w:tc>
          <w:tcPr>
            <w:tcW w:w="8080" w:type="dxa"/>
          </w:tcPr>
          <w:p w:rsidR="00C036A1" w:rsidRPr="009454FD" w:rsidRDefault="00C036A1" w:rsidP="00870497">
            <w:pPr>
              <w:jc w:val="both"/>
              <w:rPr>
                <w:color w:val="000000"/>
                <w:spacing w:val="4"/>
                <w:sz w:val="24"/>
                <w:szCs w:val="24"/>
              </w:rPr>
            </w:pPr>
            <w:r w:rsidRPr="009454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036A1" w:rsidRPr="009454FD" w:rsidRDefault="00C036A1" w:rsidP="00870497">
            <w:pPr>
              <w:jc w:val="center"/>
              <w:rPr>
                <w:color w:val="000000"/>
                <w:sz w:val="24"/>
                <w:szCs w:val="24"/>
              </w:rPr>
            </w:pPr>
          </w:p>
        </w:tc>
        <w:tc>
          <w:tcPr>
            <w:tcW w:w="703" w:type="dxa"/>
          </w:tcPr>
          <w:p w:rsidR="00C036A1" w:rsidRPr="009454FD" w:rsidRDefault="00C036A1" w:rsidP="00870497">
            <w:pPr>
              <w:jc w:val="center"/>
              <w:rPr>
                <w:color w:val="000000"/>
                <w:sz w:val="24"/>
                <w:szCs w:val="24"/>
              </w:rPr>
            </w:pPr>
          </w:p>
        </w:tc>
      </w:tr>
      <w:tr w:rsidR="00C036A1" w:rsidRPr="009454FD" w:rsidTr="00870497">
        <w:tc>
          <w:tcPr>
            <w:tcW w:w="562" w:type="dxa"/>
          </w:tcPr>
          <w:p w:rsidR="00C036A1" w:rsidRPr="009454FD" w:rsidRDefault="00C036A1" w:rsidP="00870497">
            <w:pPr>
              <w:jc w:val="center"/>
              <w:rPr>
                <w:color w:val="000000"/>
                <w:sz w:val="24"/>
                <w:szCs w:val="24"/>
              </w:rPr>
            </w:pPr>
            <w:r w:rsidRPr="009454FD">
              <w:rPr>
                <w:color w:val="000000"/>
                <w:sz w:val="24"/>
                <w:szCs w:val="24"/>
              </w:rPr>
              <w:t>5</w:t>
            </w:r>
          </w:p>
        </w:tc>
        <w:tc>
          <w:tcPr>
            <w:tcW w:w="8080" w:type="dxa"/>
          </w:tcPr>
          <w:p w:rsidR="00C036A1" w:rsidRPr="009454FD" w:rsidRDefault="00C036A1" w:rsidP="00870497">
            <w:pPr>
              <w:jc w:val="both"/>
              <w:rPr>
                <w:color w:val="000000"/>
                <w:sz w:val="24"/>
                <w:szCs w:val="24"/>
              </w:rPr>
            </w:pPr>
            <w:r w:rsidRPr="009454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036A1" w:rsidRPr="009454FD" w:rsidRDefault="00C036A1" w:rsidP="00870497">
            <w:pPr>
              <w:jc w:val="center"/>
              <w:rPr>
                <w:color w:val="000000"/>
                <w:sz w:val="24"/>
                <w:szCs w:val="24"/>
              </w:rPr>
            </w:pPr>
          </w:p>
        </w:tc>
        <w:tc>
          <w:tcPr>
            <w:tcW w:w="703" w:type="dxa"/>
          </w:tcPr>
          <w:p w:rsidR="00C036A1" w:rsidRPr="009454FD" w:rsidRDefault="00C036A1" w:rsidP="00870497">
            <w:pPr>
              <w:jc w:val="center"/>
              <w:rPr>
                <w:color w:val="000000"/>
                <w:sz w:val="24"/>
                <w:szCs w:val="24"/>
              </w:rPr>
            </w:pPr>
          </w:p>
        </w:tc>
      </w:tr>
      <w:tr w:rsidR="00C036A1" w:rsidRPr="009454FD" w:rsidTr="00870497">
        <w:tc>
          <w:tcPr>
            <w:tcW w:w="562" w:type="dxa"/>
          </w:tcPr>
          <w:p w:rsidR="00C036A1" w:rsidRPr="009454FD" w:rsidRDefault="00C036A1" w:rsidP="00870497">
            <w:pPr>
              <w:jc w:val="center"/>
              <w:rPr>
                <w:color w:val="000000"/>
                <w:sz w:val="24"/>
                <w:szCs w:val="24"/>
              </w:rPr>
            </w:pPr>
            <w:r w:rsidRPr="009454FD">
              <w:rPr>
                <w:color w:val="000000"/>
                <w:sz w:val="24"/>
                <w:szCs w:val="24"/>
              </w:rPr>
              <w:t>6</w:t>
            </w:r>
          </w:p>
        </w:tc>
        <w:tc>
          <w:tcPr>
            <w:tcW w:w="8080" w:type="dxa"/>
          </w:tcPr>
          <w:p w:rsidR="00C036A1" w:rsidRPr="009454FD" w:rsidRDefault="00C036A1" w:rsidP="00870497">
            <w:pPr>
              <w:jc w:val="both"/>
              <w:rPr>
                <w:color w:val="000000"/>
                <w:sz w:val="24"/>
                <w:szCs w:val="24"/>
              </w:rPr>
            </w:pPr>
            <w:r w:rsidRPr="009454F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036A1" w:rsidRPr="009454FD" w:rsidRDefault="00C036A1" w:rsidP="00870497">
            <w:pPr>
              <w:jc w:val="center"/>
              <w:rPr>
                <w:color w:val="000000"/>
                <w:sz w:val="24"/>
                <w:szCs w:val="24"/>
              </w:rPr>
            </w:pPr>
          </w:p>
        </w:tc>
        <w:tc>
          <w:tcPr>
            <w:tcW w:w="703" w:type="dxa"/>
          </w:tcPr>
          <w:p w:rsidR="00C036A1" w:rsidRPr="009454FD" w:rsidRDefault="00C036A1" w:rsidP="00870497">
            <w:pPr>
              <w:jc w:val="center"/>
              <w:rPr>
                <w:color w:val="000000"/>
                <w:sz w:val="24"/>
                <w:szCs w:val="24"/>
              </w:rPr>
            </w:pPr>
          </w:p>
        </w:tc>
      </w:tr>
      <w:tr w:rsidR="00302891" w:rsidRPr="009454FD" w:rsidTr="00870497">
        <w:tc>
          <w:tcPr>
            <w:tcW w:w="562" w:type="dxa"/>
          </w:tcPr>
          <w:p w:rsidR="00302891" w:rsidRPr="009454FD" w:rsidRDefault="00302891" w:rsidP="00870497">
            <w:pPr>
              <w:jc w:val="center"/>
              <w:rPr>
                <w:color w:val="000000"/>
                <w:sz w:val="24"/>
                <w:szCs w:val="24"/>
              </w:rPr>
            </w:pPr>
            <w:r w:rsidRPr="009454FD">
              <w:rPr>
                <w:color w:val="000000"/>
                <w:sz w:val="24"/>
                <w:szCs w:val="24"/>
              </w:rPr>
              <w:t>7</w:t>
            </w:r>
          </w:p>
        </w:tc>
        <w:tc>
          <w:tcPr>
            <w:tcW w:w="8080" w:type="dxa"/>
          </w:tcPr>
          <w:p w:rsidR="00302891" w:rsidRPr="009454FD" w:rsidRDefault="00302891" w:rsidP="0077262A">
            <w:pPr>
              <w:jc w:val="both"/>
              <w:rPr>
                <w:color w:val="000000"/>
                <w:sz w:val="24"/>
                <w:szCs w:val="24"/>
              </w:rPr>
            </w:pPr>
            <w:r w:rsidRPr="009454F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02891" w:rsidRPr="009454FD" w:rsidRDefault="00302891" w:rsidP="00870497">
            <w:pPr>
              <w:jc w:val="center"/>
              <w:rPr>
                <w:color w:val="000000"/>
                <w:sz w:val="24"/>
                <w:szCs w:val="24"/>
              </w:rPr>
            </w:pPr>
          </w:p>
        </w:tc>
        <w:tc>
          <w:tcPr>
            <w:tcW w:w="703" w:type="dxa"/>
          </w:tcPr>
          <w:p w:rsidR="00302891" w:rsidRPr="009454FD" w:rsidRDefault="00302891" w:rsidP="00870497">
            <w:pPr>
              <w:jc w:val="center"/>
              <w:rPr>
                <w:color w:val="000000"/>
                <w:sz w:val="24"/>
                <w:szCs w:val="24"/>
              </w:rPr>
            </w:pPr>
          </w:p>
        </w:tc>
      </w:tr>
      <w:tr w:rsidR="00302891" w:rsidRPr="009454FD" w:rsidTr="00870497">
        <w:tc>
          <w:tcPr>
            <w:tcW w:w="562" w:type="dxa"/>
          </w:tcPr>
          <w:p w:rsidR="00302891" w:rsidRPr="009454FD" w:rsidRDefault="00302891" w:rsidP="00870497">
            <w:pPr>
              <w:jc w:val="center"/>
              <w:rPr>
                <w:color w:val="000000"/>
                <w:sz w:val="24"/>
                <w:szCs w:val="24"/>
              </w:rPr>
            </w:pPr>
            <w:r w:rsidRPr="009454FD">
              <w:rPr>
                <w:color w:val="000000"/>
                <w:sz w:val="24"/>
                <w:szCs w:val="24"/>
              </w:rPr>
              <w:t>8</w:t>
            </w:r>
          </w:p>
        </w:tc>
        <w:tc>
          <w:tcPr>
            <w:tcW w:w="8080" w:type="dxa"/>
          </w:tcPr>
          <w:p w:rsidR="00302891" w:rsidRPr="009454FD" w:rsidRDefault="00302891" w:rsidP="0077262A">
            <w:pPr>
              <w:jc w:val="both"/>
              <w:rPr>
                <w:color w:val="000000"/>
                <w:sz w:val="24"/>
                <w:szCs w:val="24"/>
              </w:rPr>
            </w:pPr>
            <w:r w:rsidRPr="009454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02891" w:rsidRPr="009454FD" w:rsidRDefault="00302891" w:rsidP="00870497">
            <w:pPr>
              <w:jc w:val="center"/>
              <w:rPr>
                <w:color w:val="000000"/>
                <w:sz w:val="24"/>
                <w:szCs w:val="24"/>
              </w:rPr>
            </w:pPr>
          </w:p>
        </w:tc>
        <w:tc>
          <w:tcPr>
            <w:tcW w:w="703" w:type="dxa"/>
          </w:tcPr>
          <w:p w:rsidR="00302891" w:rsidRPr="009454FD" w:rsidRDefault="00302891" w:rsidP="00870497">
            <w:pPr>
              <w:jc w:val="center"/>
              <w:rPr>
                <w:color w:val="000000"/>
                <w:sz w:val="24"/>
                <w:szCs w:val="24"/>
              </w:rPr>
            </w:pPr>
          </w:p>
        </w:tc>
      </w:tr>
      <w:tr w:rsidR="00302891" w:rsidRPr="009454FD" w:rsidTr="00870497">
        <w:tc>
          <w:tcPr>
            <w:tcW w:w="562" w:type="dxa"/>
          </w:tcPr>
          <w:p w:rsidR="00302891" w:rsidRPr="009454FD" w:rsidRDefault="00302891" w:rsidP="00870497">
            <w:pPr>
              <w:jc w:val="center"/>
              <w:rPr>
                <w:color w:val="000000"/>
                <w:sz w:val="24"/>
                <w:szCs w:val="24"/>
              </w:rPr>
            </w:pPr>
            <w:r w:rsidRPr="009454FD">
              <w:rPr>
                <w:color w:val="000000"/>
                <w:sz w:val="24"/>
                <w:szCs w:val="24"/>
              </w:rPr>
              <w:t>9</w:t>
            </w:r>
          </w:p>
        </w:tc>
        <w:tc>
          <w:tcPr>
            <w:tcW w:w="8080" w:type="dxa"/>
          </w:tcPr>
          <w:p w:rsidR="00302891" w:rsidRPr="009454FD" w:rsidRDefault="00302891" w:rsidP="0077262A">
            <w:pPr>
              <w:jc w:val="both"/>
              <w:rPr>
                <w:color w:val="000000"/>
                <w:sz w:val="24"/>
                <w:szCs w:val="24"/>
              </w:rPr>
            </w:pPr>
            <w:r w:rsidRPr="009454FD">
              <w:rPr>
                <w:color w:val="000000"/>
                <w:sz w:val="24"/>
                <w:szCs w:val="24"/>
              </w:rPr>
              <w:t>Методические указания для обучающихся по освоению дисциплины</w:t>
            </w:r>
          </w:p>
        </w:tc>
        <w:tc>
          <w:tcPr>
            <w:tcW w:w="703" w:type="dxa"/>
          </w:tcPr>
          <w:p w:rsidR="00302891" w:rsidRPr="009454FD" w:rsidRDefault="00302891" w:rsidP="00870497">
            <w:pPr>
              <w:jc w:val="center"/>
              <w:rPr>
                <w:color w:val="000000"/>
                <w:sz w:val="24"/>
                <w:szCs w:val="24"/>
              </w:rPr>
            </w:pPr>
          </w:p>
        </w:tc>
        <w:tc>
          <w:tcPr>
            <w:tcW w:w="703" w:type="dxa"/>
          </w:tcPr>
          <w:p w:rsidR="00302891" w:rsidRPr="009454FD" w:rsidRDefault="00302891" w:rsidP="00870497">
            <w:pPr>
              <w:jc w:val="center"/>
              <w:rPr>
                <w:color w:val="000000"/>
                <w:sz w:val="24"/>
                <w:szCs w:val="24"/>
              </w:rPr>
            </w:pPr>
          </w:p>
        </w:tc>
      </w:tr>
      <w:tr w:rsidR="00302891" w:rsidRPr="009454FD" w:rsidTr="00870497">
        <w:tc>
          <w:tcPr>
            <w:tcW w:w="562" w:type="dxa"/>
          </w:tcPr>
          <w:p w:rsidR="00302891" w:rsidRPr="009454FD" w:rsidRDefault="00302891" w:rsidP="00870497">
            <w:pPr>
              <w:jc w:val="center"/>
              <w:rPr>
                <w:color w:val="000000"/>
                <w:sz w:val="24"/>
                <w:szCs w:val="24"/>
              </w:rPr>
            </w:pPr>
            <w:r w:rsidRPr="009454FD">
              <w:rPr>
                <w:color w:val="000000"/>
                <w:sz w:val="24"/>
                <w:szCs w:val="24"/>
              </w:rPr>
              <w:t>10</w:t>
            </w:r>
          </w:p>
        </w:tc>
        <w:tc>
          <w:tcPr>
            <w:tcW w:w="8080" w:type="dxa"/>
          </w:tcPr>
          <w:p w:rsidR="00302891" w:rsidRPr="009454FD" w:rsidRDefault="00302891" w:rsidP="0077262A">
            <w:pPr>
              <w:jc w:val="both"/>
              <w:rPr>
                <w:color w:val="000000"/>
                <w:sz w:val="24"/>
                <w:szCs w:val="24"/>
              </w:rPr>
            </w:pPr>
            <w:r w:rsidRPr="009454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02891" w:rsidRPr="009454FD" w:rsidRDefault="00302891" w:rsidP="00870497">
            <w:pPr>
              <w:jc w:val="center"/>
              <w:rPr>
                <w:color w:val="000000"/>
                <w:sz w:val="24"/>
                <w:szCs w:val="24"/>
              </w:rPr>
            </w:pPr>
          </w:p>
        </w:tc>
        <w:tc>
          <w:tcPr>
            <w:tcW w:w="703" w:type="dxa"/>
          </w:tcPr>
          <w:p w:rsidR="00302891" w:rsidRPr="009454FD" w:rsidRDefault="00302891" w:rsidP="00870497">
            <w:pPr>
              <w:jc w:val="center"/>
              <w:rPr>
                <w:color w:val="000000"/>
                <w:sz w:val="24"/>
                <w:szCs w:val="24"/>
              </w:rPr>
            </w:pPr>
          </w:p>
        </w:tc>
      </w:tr>
      <w:tr w:rsidR="00302891" w:rsidRPr="009454FD" w:rsidTr="00870497">
        <w:tc>
          <w:tcPr>
            <w:tcW w:w="562" w:type="dxa"/>
          </w:tcPr>
          <w:p w:rsidR="00302891" w:rsidRPr="009454FD" w:rsidRDefault="00302891" w:rsidP="00870497">
            <w:pPr>
              <w:jc w:val="center"/>
              <w:rPr>
                <w:color w:val="000000"/>
                <w:sz w:val="24"/>
                <w:szCs w:val="24"/>
              </w:rPr>
            </w:pPr>
            <w:r w:rsidRPr="009454FD">
              <w:rPr>
                <w:color w:val="000000"/>
                <w:sz w:val="24"/>
                <w:szCs w:val="24"/>
              </w:rPr>
              <w:t>11</w:t>
            </w:r>
          </w:p>
        </w:tc>
        <w:tc>
          <w:tcPr>
            <w:tcW w:w="8080" w:type="dxa"/>
          </w:tcPr>
          <w:p w:rsidR="00302891" w:rsidRPr="009454FD" w:rsidRDefault="00302891" w:rsidP="0077262A">
            <w:pPr>
              <w:jc w:val="both"/>
              <w:rPr>
                <w:color w:val="000000"/>
                <w:sz w:val="24"/>
                <w:szCs w:val="24"/>
              </w:rPr>
            </w:pPr>
            <w:r w:rsidRPr="009454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02891" w:rsidRPr="009454FD" w:rsidRDefault="00302891" w:rsidP="00870497">
            <w:pPr>
              <w:jc w:val="center"/>
              <w:rPr>
                <w:color w:val="000000"/>
                <w:sz w:val="24"/>
                <w:szCs w:val="24"/>
              </w:rPr>
            </w:pPr>
          </w:p>
        </w:tc>
        <w:tc>
          <w:tcPr>
            <w:tcW w:w="703" w:type="dxa"/>
          </w:tcPr>
          <w:p w:rsidR="00302891" w:rsidRPr="009454FD" w:rsidRDefault="00302891" w:rsidP="00870497">
            <w:pPr>
              <w:jc w:val="center"/>
              <w:rPr>
                <w:color w:val="000000"/>
                <w:sz w:val="24"/>
                <w:szCs w:val="24"/>
              </w:rPr>
            </w:pPr>
          </w:p>
        </w:tc>
      </w:tr>
      <w:tr w:rsidR="00302891" w:rsidRPr="009454FD" w:rsidTr="00870497">
        <w:tc>
          <w:tcPr>
            <w:tcW w:w="562" w:type="dxa"/>
          </w:tcPr>
          <w:p w:rsidR="00302891" w:rsidRPr="009454FD" w:rsidRDefault="00302891" w:rsidP="00870497">
            <w:pPr>
              <w:jc w:val="center"/>
              <w:rPr>
                <w:color w:val="000000"/>
                <w:sz w:val="24"/>
                <w:szCs w:val="24"/>
              </w:rPr>
            </w:pPr>
          </w:p>
        </w:tc>
        <w:tc>
          <w:tcPr>
            <w:tcW w:w="8080" w:type="dxa"/>
          </w:tcPr>
          <w:p w:rsidR="00302891" w:rsidRPr="009454FD" w:rsidRDefault="00302891" w:rsidP="00870497">
            <w:pPr>
              <w:jc w:val="both"/>
              <w:rPr>
                <w:color w:val="000000"/>
                <w:sz w:val="24"/>
                <w:szCs w:val="24"/>
              </w:rPr>
            </w:pPr>
          </w:p>
        </w:tc>
        <w:tc>
          <w:tcPr>
            <w:tcW w:w="703" w:type="dxa"/>
          </w:tcPr>
          <w:p w:rsidR="00302891" w:rsidRPr="009454FD" w:rsidRDefault="00302891" w:rsidP="00870497">
            <w:pPr>
              <w:jc w:val="center"/>
              <w:rPr>
                <w:color w:val="000000"/>
                <w:sz w:val="24"/>
                <w:szCs w:val="24"/>
              </w:rPr>
            </w:pPr>
          </w:p>
        </w:tc>
        <w:tc>
          <w:tcPr>
            <w:tcW w:w="703" w:type="dxa"/>
          </w:tcPr>
          <w:p w:rsidR="00302891" w:rsidRPr="009454FD" w:rsidRDefault="00302891" w:rsidP="00870497">
            <w:pPr>
              <w:jc w:val="center"/>
              <w:rPr>
                <w:color w:val="000000"/>
                <w:sz w:val="24"/>
                <w:szCs w:val="24"/>
              </w:rPr>
            </w:pPr>
          </w:p>
        </w:tc>
      </w:tr>
    </w:tbl>
    <w:p w:rsidR="00C036A1" w:rsidRPr="009454FD" w:rsidRDefault="00C036A1" w:rsidP="00C036A1">
      <w:pPr>
        <w:spacing w:after="160" w:line="256" w:lineRule="auto"/>
        <w:rPr>
          <w:b/>
          <w:color w:val="000000"/>
          <w:sz w:val="24"/>
          <w:szCs w:val="24"/>
        </w:rPr>
      </w:pPr>
    </w:p>
    <w:p w:rsidR="002B5383" w:rsidRPr="00951F6B" w:rsidRDefault="00C036A1" w:rsidP="002B5383">
      <w:pPr>
        <w:rPr>
          <w:color w:val="000000"/>
          <w:spacing w:val="-3"/>
          <w:sz w:val="24"/>
          <w:szCs w:val="24"/>
          <w:lang w:eastAsia="en-US"/>
        </w:rPr>
      </w:pPr>
      <w:r w:rsidRPr="009454FD">
        <w:rPr>
          <w:b/>
          <w:color w:val="000000"/>
          <w:sz w:val="24"/>
          <w:szCs w:val="24"/>
        </w:rPr>
        <w:br w:type="page"/>
      </w:r>
      <w:r w:rsidR="002B5383" w:rsidRPr="00793E1B">
        <w:rPr>
          <w:b/>
          <w:i/>
          <w:color w:val="000000"/>
          <w:spacing w:val="-3"/>
          <w:sz w:val="24"/>
          <w:szCs w:val="24"/>
          <w:lang w:eastAsia="en-US"/>
        </w:rPr>
        <w:lastRenderedPageBreak/>
        <w:t xml:space="preserve">Рабочая программа дисциплины составлена </w:t>
      </w:r>
      <w:r w:rsidR="002B5383" w:rsidRPr="00793E1B">
        <w:rPr>
          <w:b/>
          <w:i/>
          <w:color w:val="000000"/>
          <w:sz w:val="24"/>
          <w:szCs w:val="24"/>
          <w:lang w:eastAsia="en-US"/>
        </w:rPr>
        <w:t>в соответствии с:</w:t>
      </w:r>
    </w:p>
    <w:p w:rsidR="002B5383" w:rsidRPr="00CB2496" w:rsidRDefault="002B5383" w:rsidP="002B5383">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2B5383" w:rsidRPr="00CB2496" w:rsidRDefault="002B5383" w:rsidP="002B5383">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CB5D89" w:rsidRPr="00CB5D89" w:rsidRDefault="002B5383" w:rsidP="00CB5D89">
      <w:pPr>
        <w:ind w:firstLine="708"/>
        <w:jc w:val="both"/>
        <w:rPr>
          <w:rFonts w:eastAsia="Calibri"/>
          <w:sz w:val="24"/>
          <w:szCs w:val="24"/>
        </w:rPr>
      </w:pPr>
      <w:r>
        <w:rPr>
          <w:sz w:val="24"/>
          <w:szCs w:val="24"/>
          <w:lang w:eastAsia="en-US"/>
        </w:rPr>
        <w:t xml:space="preserve">- </w:t>
      </w:r>
      <w:r w:rsidR="00CB5D89" w:rsidRPr="00CB5D8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5D89" w:rsidRPr="00CB5D89" w:rsidRDefault="00CB5D89" w:rsidP="00CB5D89">
      <w:pPr>
        <w:ind w:firstLine="709"/>
        <w:jc w:val="both"/>
        <w:rPr>
          <w:rFonts w:eastAsia="Calibri"/>
          <w:sz w:val="24"/>
          <w:szCs w:val="24"/>
        </w:rPr>
      </w:pPr>
      <w:r w:rsidRPr="00CB5D8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B5D89" w:rsidRPr="00CB5D89" w:rsidRDefault="00CB5D89" w:rsidP="00CB5D89">
      <w:pPr>
        <w:ind w:firstLine="708"/>
        <w:jc w:val="both"/>
        <w:rPr>
          <w:rFonts w:eastAsia="Calibri"/>
          <w:sz w:val="24"/>
          <w:szCs w:val="24"/>
        </w:rPr>
      </w:pPr>
      <w:r w:rsidRPr="00CB5D89">
        <w:rPr>
          <w:rFonts w:eastAsia="Calibri"/>
          <w:sz w:val="24"/>
          <w:szCs w:val="24"/>
        </w:rPr>
        <w:t xml:space="preserve">- </w:t>
      </w:r>
      <w:r w:rsidRPr="00CB5D8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5D89" w:rsidRPr="00CB5D89" w:rsidRDefault="00CB5D89" w:rsidP="00CB5D89">
      <w:pPr>
        <w:ind w:firstLine="709"/>
        <w:jc w:val="both"/>
        <w:rPr>
          <w:rFonts w:eastAsia="Calibri"/>
          <w:sz w:val="24"/>
          <w:szCs w:val="24"/>
        </w:rPr>
      </w:pPr>
      <w:r w:rsidRPr="00CB5D8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B5D89" w:rsidRPr="00CB5D89" w:rsidRDefault="00CB5D89" w:rsidP="00CB5D89">
      <w:pPr>
        <w:ind w:firstLine="708"/>
        <w:jc w:val="both"/>
        <w:rPr>
          <w:rFonts w:eastAsia="Calibri"/>
          <w:sz w:val="24"/>
          <w:szCs w:val="24"/>
        </w:rPr>
      </w:pPr>
      <w:r w:rsidRPr="00CB5D8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5D89" w:rsidRPr="00CB5D89" w:rsidRDefault="00CB5D89" w:rsidP="00CB5D89">
      <w:pPr>
        <w:ind w:firstLine="708"/>
        <w:jc w:val="both"/>
        <w:rPr>
          <w:rFonts w:eastAsia="Calibri"/>
          <w:sz w:val="24"/>
          <w:szCs w:val="24"/>
        </w:rPr>
      </w:pPr>
      <w:r w:rsidRPr="00CB5D8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383" w:rsidRPr="00CB2496" w:rsidRDefault="00CB5D89" w:rsidP="00CB5D89">
      <w:pPr>
        <w:widowControl/>
        <w:autoSpaceDE/>
        <w:autoSpaceDN/>
        <w:adjustRightInd/>
        <w:ind w:firstLine="709"/>
        <w:jc w:val="both"/>
        <w:rPr>
          <w:sz w:val="24"/>
          <w:szCs w:val="24"/>
          <w:lang w:eastAsia="en-US"/>
        </w:rPr>
      </w:pPr>
      <w:r w:rsidRPr="00CB5D8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5383" w:rsidRPr="00BB65D3" w:rsidRDefault="002B5383" w:rsidP="002B5383">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 xml:space="preserve">» </w:t>
      </w:r>
      <w:r w:rsidRPr="006D320A">
        <w:rPr>
          <w:sz w:val="24"/>
          <w:szCs w:val="24"/>
        </w:rPr>
        <w:t xml:space="preserve">(уровень </w:t>
      </w:r>
      <w:r w:rsidRPr="00BB65D3">
        <w:rPr>
          <w:sz w:val="24"/>
          <w:szCs w:val="24"/>
        </w:rPr>
        <w:t xml:space="preserve">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Pr>
          <w:sz w:val="24"/>
          <w:szCs w:val="24"/>
        </w:rPr>
        <w:t>202</w:t>
      </w:r>
      <w:r w:rsidR="00CB5D89" w:rsidRPr="00CB5D89">
        <w:rPr>
          <w:sz w:val="24"/>
          <w:szCs w:val="24"/>
        </w:rPr>
        <w:t>2</w:t>
      </w:r>
      <w:r w:rsidR="00CB5D89">
        <w:rPr>
          <w:sz w:val="24"/>
          <w:szCs w:val="24"/>
        </w:rPr>
        <w:t>/202</w:t>
      </w:r>
      <w:r w:rsidR="00CB5D89" w:rsidRPr="00CB5D89">
        <w:rPr>
          <w:sz w:val="24"/>
          <w:szCs w:val="24"/>
        </w:rPr>
        <w:t>3</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CB5D89">
        <w:rPr>
          <w:sz w:val="24"/>
          <w:szCs w:val="24"/>
          <w:lang w:eastAsia="en-US"/>
        </w:rPr>
        <w:t>2</w:t>
      </w:r>
      <w:r w:rsidR="00CB5D89" w:rsidRPr="00CB5D89">
        <w:rPr>
          <w:sz w:val="24"/>
          <w:szCs w:val="24"/>
          <w:lang w:eastAsia="en-US"/>
        </w:rPr>
        <w:t>8</w:t>
      </w:r>
      <w:r w:rsidR="00CB5D89">
        <w:rPr>
          <w:sz w:val="24"/>
          <w:szCs w:val="24"/>
          <w:lang w:eastAsia="en-US"/>
        </w:rPr>
        <w:t>.03.202</w:t>
      </w:r>
      <w:r w:rsidR="00CB5D89" w:rsidRPr="00CB5D89">
        <w:rPr>
          <w:sz w:val="24"/>
          <w:szCs w:val="24"/>
          <w:lang w:eastAsia="en-US"/>
        </w:rPr>
        <w:t>2</w:t>
      </w:r>
      <w:r w:rsidR="00CB5D89">
        <w:rPr>
          <w:sz w:val="24"/>
          <w:szCs w:val="24"/>
          <w:lang w:eastAsia="en-US"/>
        </w:rPr>
        <w:t xml:space="preserve">№ </w:t>
      </w:r>
      <w:r w:rsidR="00CB5D89" w:rsidRPr="00CB5D89">
        <w:rPr>
          <w:sz w:val="24"/>
          <w:szCs w:val="24"/>
          <w:lang w:eastAsia="en-US"/>
        </w:rPr>
        <w:t>28</w:t>
      </w:r>
      <w:r w:rsidRPr="00BB65D3">
        <w:rPr>
          <w:sz w:val="24"/>
          <w:szCs w:val="24"/>
          <w:lang w:eastAsia="en-US"/>
        </w:rPr>
        <w:t>;</w:t>
      </w:r>
    </w:p>
    <w:p w:rsidR="002B5383" w:rsidRPr="00454316" w:rsidRDefault="002B5383" w:rsidP="002B5383">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sz w:val="24"/>
          <w:szCs w:val="24"/>
        </w:rPr>
        <w:t xml:space="preserve">(уровень 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 обучения – за</w:t>
      </w:r>
      <w:r>
        <w:rPr>
          <w:sz w:val="24"/>
          <w:szCs w:val="24"/>
          <w:lang w:eastAsia="en-US"/>
        </w:rPr>
        <w:t>очная</w:t>
      </w:r>
      <w:r w:rsidRPr="00BB65D3">
        <w:rPr>
          <w:color w:val="000000"/>
          <w:sz w:val="24"/>
          <w:szCs w:val="24"/>
          <w:lang w:eastAsia="en-US"/>
        </w:rPr>
        <w:t xml:space="preserve">на </w:t>
      </w:r>
      <w:r w:rsidR="00CB5D89">
        <w:rPr>
          <w:sz w:val="24"/>
          <w:szCs w:val="24"/>
        </w:rPr>
        <w:t>202</w:t>
      </w:r>
      <w:r w:rsidR="00CB5D89" w:rsidRPr="00CB5D89">
        <w:rPr>
          <w:sz w:val="24"/>
          <w:szCs w:val="24"/>
        </w:rPr>
        <w:t>2</w:t>
      </w:r>
      <w:r w:rsidR="00CB5D89">
        <w:rPr>
          <w:sz w:val="24"/>
          <w:szCs w:val="24"/>
        </w:rPr>
        <w:t>/202</w:t>
      </w:r>
      <w:r w:rsidR="00CB5D89" w:rsidRPr="00CB5D89">
        <w:rPr>
          <w:sz w:val="24"/>
          <w:szCs w:val="24"/>
        </w:rPr>
        <w:t>3</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CB5D89">
        <w:rPr>
          <w:sz w:val="24"/>
          <w:szCs w:val="24"/>
          <w:lang w:eastAsia="en-US"/>
        </w:rPr>
        <w:t>2</w:t>
      </w:r>
      <w:r w:rsidR="00CB5D89" w:rsidRPr="00CB5D89">
        <w:rPr>
          <w:sz w:val="24"/>
          <w:szCs w:val="24"/>
          <w:lang w:eastAsia="en-US"/>
        </w:rPr>
        <w:t>8</w:t>
      </w:r>
      <w:r w:rsidR="00CB5D89">
        <w:rPr>
          <w:sz w:val="24"/>
          <w:szCs w:val="24"/>
          <w:lang w:eastAsia="en-US"/>
        </w:rPr>
        <w:t>.03.202</w:t>
      </w:r>
      <w:r w:rsidR="00CB5D89" w:rsidRPr="00CB5D89">
        <w:rPr>
          <w:sz w:val="24"/>
          <w:szCs w:val="24"/>
          <w:lang w:eastAsia="en-US"/>
        </w:rPr>
        <w:t>2</w:t>
      </w:r>
      <w:r w:rsidR="00CB5D89">
        <w:rPr>
          <w:sz w:val="24"/>
          <w:szCs w:val="24"/>
          <w:lang w:eastAsia="en-US"/>
        </w:rPr>
        <w:t xml:space="preserve"> № </w:t>
      </w:r>
      <w:r w:rsidR="00CB5D89" w:rsidRPr="00CB5D89">
        <w:rPr>
          <w:sz w:val="24"/>
          <w:szCs w:val="24"/>
          <w:lang w:eastAsia="en-US"/>
        </w:rPr>
        <w:t>28</w:t>
      </w:r>
      <w:r>
        <w:rPr>
          <w:sz w:val="24"/>
          <w:szCs w:val="24"/>
          <w:lang w:eastAsia="en-US"/>
        </w:rPr>
        <w:t>.</w:t>
      </w:r>
    </w:p>
    <w:p w:rsidR="00C036A1" w:rsidRPr="0090776A" w:rsidRDefault="00C036A1" w:rsidP="002B5383">
      <w:pPr>
        <w:spacing w:after="160" w:line="256" w:lineRule="auto"/>
        <w:rPr>
          <w:sz w:val="24"/>
          <w:szCs w:val="24"/>
        </w:rPr>
      </w:pPr>
      <w:r w:rsidRPr="0090776A">
        <w:rPr>
          <w:b/>
          <w:color w:val="000000"/>
          <w:sz w:val="24"/>
          <w:szCs w:val="24"/>
        </w:rPr>
        <w:lastRenderedPageBreak/>
        <w:t>Возможность внесения изменений и дополнений в разработанную Академией</w:t>
      </w:r>
      <w:r w:rsidRPr="0090776A">
        <w:rPr>
          <w:b/>
          <w:sz w:val="24"/>
          <w:szCs w:val="24"/>
        </w:rPr>
        <w:t xml:space="preserve"> образовательную программу в части рабочей программы дисциплины </w:t>
      </w:r>
      <w:r w:rsidRPr="0090776A">
        <w:rPr>
          <w:b/>
          <w:bCs/>
          <w:sz w:val="24"/>
          <w:szCs w:val="24"/>
        </w:rPr>
        <w:t xml:space="preserve">Б1.В.09 </w:t>
      </w:r>
      <w:r w:rsidRPr="0090776A">
        <w:rPr>
          <w:b/>
          <w:sz w:val="24"/>
          <w:szCs w:val="24"/>
        </w:rPr>
        <w:t>«</w:t>
      </w:r>
      <w:r w:rsidRPr="0090776A">
        <w:rPr>
          <w:b/>
          <w:bCs/>
          <w:sz w:val="24"/>
          <w:szCs w:val="24"/>
        </w:rPr>
        <w:t>Проектная деятельность обучающихся в предметной области «</w:t>
      </w:r>
      <w:r w:rsidR="00F2595B" w:rsidRPr="0090776A">
        <w:rPr>
          <w:b/>
          <w:bCs/>
          <w:sz w:val="24"/>
          <w:szCs w:val="24"/>
        </w:rPr>
        <w:t>Математики и информатики</w:t>
      </w:r>
      <w:r w:rsidRPr="0090776A">
        <w:rPr>
          <w:b/>
          <w:bCs/>
          <w:sz w:val="24"/>
          <w:szCs w:val="24"/>
        </w:rPr>
        <w:t>»</w:t>
      </w:r>
      <w:r w:rsidRPr="0090776A">
        <w:rPr>
          <w:b/>
          <w:sz w:val="24"/>
          <w:szCs w:val="24"/>
        </w:rPr>
        <w:t xml:space="preserve">  в течение </w:t>
      </w:r>
      <w:r w:rsidR="00CB5D89">
        <w:rPr>
          <w:sz w:val="24"/>
          <w:szCs w:val="24"/>
        </w:rPr>
        <w:t>202</w:t>
      </w:r>
      <w:r w:rsidR="00CB5D89" w:rsidRPr="00CB5D89">
        <w:rPr>
          <w:sz w:val="24"/>
          <w:szCs w:val="24"/>
        </w:rPr>
        <w:t>2</w:t>
      </w:r>
      <w:r w:rsidR="00CB5D89">
        <w:rPr>
          <w:sz w:val="24"/>
          <w:szCs w:val="24"/>
        </w:rPr>
        <w:t>/202</w:t>
      </w:r>
      <w:r w:rsidR="00CB5D89" w:rsidRPr="00CB5D89">
        <w:rPr>
          <w:sz w:val="24"/>
          <w:szCs w:val="24"/>
        </w:rPr>
        <w:t>3</w:t>
      </w:r>
      <w:r w:rsidRPr="0090776A">
        <w:rPr>
          <w:b/>
          <w:sz w:val="24"/>
          <w:szCs w:val="24"/>
        </w:rPr>
        <w:t>учебного года:</w:t>
      </w:r>
    </w:p>
    <w:p w:rsidR="00C036A1" w:rsidRPr="0090776A" w:rsidRDefault="00C036A1" w:rsidP="00C036A1">
      <w:pPr>
        <w:ind w:firstLine="709"/>
        <w:jc w:val="both"/>
        <w:rPr>
          <w:color w:val="000000"/>
          <w:sz w:val="24"/>
          <w:szCs w:val="24"/>
        </w:rPr>
      </w:pPr>
      <w:r w:rsidRPr="0090776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44.03.01 «Педагогическое образование» (уровень бакалавриата), направленность (профиль) программы  «</w:t>
      </w:r>
      <w:r w:rsidR="002E6D49" w:rsidRPr="0090776A">
        <w:rPr>
          <w:sz w:val="24"/>
          <w:szCs w:val="24"/>
        </w:rPr>
        <w:t>Математическое</w:t>
      </w:r>
      <w:r w:rsidRPr="0090776A">
        <w:rPr>
          <w:sz w:val="24"/>
          <w:szCs w:val="24"/>
        </w:rPr>
        <w:t xml:space="preserve"> образование»; вид учебной деятельности – программа академического бакалавриата; виды профессиональной</w:t>
      </w:r>
      <w:r w:rsidRPr="0090776A">
        <w:rPr>
          <w:color w:val="000000"/>
          <w:sz w:val="24"/>
          <w:szCs w:val="24"/>
        </w:rPr>
        <w:t xml:space="preserve"> деятельности: </w:t>
      </w:r>
      <w:r w:rsidRPr="0090776A">
        <w:rPr>
          <w:rFonts w:eastAsia="Courier New"/>
          <w:color w:val="000000"/>
          <w:sz w:val="24"/>
          <w:szCs w:val="24"/>
          <w:lang w:bidi="ru-RU"/>
        </w:rPr>
        <w:t xml:space="preserve">педагогическая, </w:t>
      </w:r>
      <w:r w:rsidR="002E6D49" w:rsidRPr="0090776A">
        <w:rPr>
          <w:rFonts w:eastAsia="Courier New"/>
          <w:color w:val="000000"/>
          <w:sz w:val="24"/>
          <w:szCs w:val="24"/>
          <w:lang w:bidi="ru-RU"/>
        </w:rPr>
        <w:t>основная</w:t>
      </w:r>
      <w:r w:rsidR="00C14BAA" w:rsidRPr="0090776A">
        <w:rPr>
          <w:rFonts w:eastAsia="Courier New"/>
          <w:color w:val="000000"/>
          <w:sz w:val="24"/>
          <w:szCs w:val="24"/>
          <w:lang w:bidi="ru-RU"/>
        </w:rPr>
        <w:t>, исследовательская</w:t>
      </w:r>
      <w:r w:rsidRPr="0090776A">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0776A">
        <w:rPr>
          <w:sz w:val="24"/>
          <w:szCs w:val="24"/>
        </w:rPr>
        <w:t>«</w:t>
      </w:r>
      <w:r w:rsidRPr="0090776A">
        <w:rPr>
          <w:b/>
          <w:bCs/>
          <w:sz w:val="24"/>
          <w:szCs w:val="24"/>
        </w:rPr>
        <w:t>Проектная деятельность обучающихся в предметной области «Естественные науки»</w:t>
      </w:r>
      <w:r w:rsidRPr="0090776A">
        <w:rPr>
          <w:sz w:val="24"/>
          <w:szCs w:val="24"/>
        </w:rPr>
        <w:t xml:space="preserve">» в </w:t>
      </w:r>
      <w:r w:rsidRPr="0090776A">
        <w:rPr>
          <w:color w:val="000000"/>
          <w:sz w:val="24"/>
          <w:szCs w:val="24"/>
        </w:rPr>
        <w:t xml:space="preserve">течение </w:t>
      </w:r>
      <w:r w:rsidR="00CB5D89">
        <w:rPr>
          <w:sz w:val="24"/>
          <w:szCs w:val="24"/>
        </w:rPr>
        <w:t>202</w:t>
      </w:r>
      <w:r w:rsidR="00CB5D89" w:rsidRPr="00CB5D89">
        <w:rPr>
          <w:sz w:val="24"/>
          <w:szCs w:val="24"/>
        </w:rPr>
        <w:t>2</w:t>
      </w:r>
      <w:r w:rsidR="00CB5D89">
        <w:rPr>
          <w:sz w:val="24"/>
          <w:szCs w:val="24"/>
        </w:rPr>
        <w:t>/202</w:t>
      </w:r>
      <w:r w:rsidR="00CB5D89" w:rsidRPr="00CB5D89">
        <w:rPr>
          <w:sz w:val="24"/>
          <w:szCs w:val="24"/>
        </w:rPr>
        <w:t>3</w:t>
      </w:r>
      <w:r w:rsidRPr="0090776A">
        <w:rPr>
          <w:color w:val="000000"/>
          <w:sz w:val="24"/>
          <w:szCs w:val="24"/>
        </w:rPr>
        <w:t>учебного года.</w:t>
      </w:r>
    </w:p>
    <w:p w:rsidR="00C036A1" w:rsidRPr="0090776A" w:rsidRDefault="00C036A1" w:rsidP="00C036A1">
      <w:pPr>
        <w:ind w:firstLine="709"/>
        <w:jc w:val="both"/>
        <w:rPr>
          <w:color w:val="000000"/>
          <w:sz w:val="24"/>
          <w:szCs w:val="24"/>
        </w:rPr>
      </w:pPr>
    </w:p>
    <w:p w:rsidR="00C036A1" w:rsidRPr="0090776A" w:rsidRDefault="00C036A1" w:rsidP="00C036A1">
      <w:pPr>
        <w:pStyle w:val="a4"/>
        <w:numPr>
          <w:ilvl w:val="0"/>
          <w:numId w:val="4"/>
        </w:numPr>
        <w:spacing w:after="0" w:line="240" w:lineRule="auto"/>
        <w:jc w:val="both"/>
        <w:rPr>
          <w:rFonts w:ascii="Times New Roman" w:hAnsi="Times New Roman"/>
          <w:b/>
          <w:color w:val="000000"/>
          <w:sz w:val="24"/>
          <w:szCs w:val="24"/>
        </w:rPr>
      </w:pPr>
      <w:r w:rsidRPr="0090776A">
        <w:rPr>
          <w:rFonts w:ascii="Times New Roman" w:hAnsi="Times New Roman"/>
          <w:b/>
          <w:color w:val="000000"/>
          <w:sz w:val="24"/>
          <w:szCs w:val="24"/>
        </w:rPr>
        <w:t xml:space="preserve">Наименование дисциплины: </w:t>
      </w:r>
      <w:r w:rsidRPr="0090776A">
        <w:rPr>
          <w:rFonts w:ascii="Times New Roman" w:hAnsi="Times New Roman"/>
          <w:b/>
          <w:sz w:val="24"/>
          <w:szCs w:val="24"/>
        </w:rPr>
        <w:t>Б1.В.09 «</w:t>
      </w:r>
      <w:r w:rsidRPr="0090776A">
        <w:rPr>
          <w:rFonts w:ascii="Times New Roman" w:hAnsi="Times New Roman"/>
          <w:b/>
          <w:bCs/>
          <w:sz w:val="24"/>
          <w:szCs w:val="24"/>
        </w:rPr>
        <w:t>Проектная деятельность обучающихся в предметной области «</w:t>
      </w:r>
      <w:r w:rsidR="00D94B44" w:rsidRPr="0090776A">
        <w:rPr>
          <w:rFonts w:ascii="Times New Roman" w:hAnsi="Times New Roman"/>
          <w:b/>
          <w:bCs/>
          <w:sz w:val="24"/>
          <w:szCs w:val="24"/>
        </w:rPr>
        <w:t>Математика и информатика</w:t>
      </w:r>
      <w:r w:rsidRPr="0090776A">
        <w:rPr>
          <w:rFonts w:ascii="Times New Roman" w:hAnsi="Times New Roman"/>
          <w:b/>
          <w:sz w:val="24"/>
          <w:szCs w:val="24"/>
        </w:rPr>
        <w:t>»</w:t>
      </w:r>
    </w:p>
    <w:p w:rsidR="00C036A1" w:rsidRPr="0090776A" w:rsidRDefault="00C036A1" w:rsidP="00C036A1">
      <w:pPr>
        <w:pStyle w:val="a4"/>
        <w:spacing w:after="0" w:line="240" w:lineRule="auto"/>
        <w:ind w:left="928"/>
        <w:jc w:val="both"/>
        <w:rPr>
          <w:rFonts w:ascii="Times New Roman" w:hAnsi="Times New Roman"/>
          <w:b/>
          <w:color w:val="000000"/>
          <w:sz w:val="24"/>
          <w:szCs w:val="24"/>
        </w:rPr>
      </w:pPr>
    </w:p>
    <w:p w:rsidR="00C036A1" w:rsidRPr="0090776A" w:rsidRDefault="00C036A1" w:rsidP="00C036A1">
      <w:pPr>
        <w:pStyle w:val="a4"/>
        <w:numPr>
          <w:ilvl w:val="0"/>
          <w:numId w:val="4"/>
        </w:numPr>
        <w:spacing w:after="0" w:line="240" w:lineRule="auto"/>
        <w:jc w:val="both"/>
        <w:rPr>
          <w:rFonts w:ascii="Times New Roman" w:hAnsi="Times New Roman"/>
          <w:b/>
          <w:color w:val="000000"/>
          <w:sz w:val="24"/>
          <w:szCs w:val="24"/>
        </w:rPr>
      </w:pPr>
      <w:r w:rsidRPr="0090776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36A1" w:rsidRPr="0090776A" w:rsidRDefault="00C036A1" w:rsidP="00C036A1">
      <w:pPr>
        <w:tabs>
          <w:tab w:val="left" w:pos="708"/>
        </w:tabs>
        <w:ind w:firstLine="709"/>
        <w:jc w:val="both"/>
        <w:rPr>
          <w:rFonts w:eastAsia="Calibri"/>
          <w:color w:val="000000"/>
          <w:sz w:val="24"/>
          <w:szCs w:val="24"/>
          <w:lang w:eastAsia="en-US"/>
        </w:rPr>
      </w:pPr>
      <w:r w:rsidRPr="0090776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0776A">
        <w:rPr>
          <w:sz w:val="24"/>
          <w:szCs w:val="24"/>
        </w:rPr>
        <w:t>44.03.01 «Педагогическое образование»</w:t>
      </w:r>
      <w:r w:rsidRPr="0090776A">
        <w:rPr>
          <w:rFonts w:eastAsia="Calibri"/>
          <w:sz w:val="24"/>
          <w:szCs w:val="24"/>
          <w:lang w:eastAsia="en-US"/>
        </w:rPr>
        <w:t xml:space="preserve"> (уровень бакалавриата), утвержденного Приказом Минобрнауки России от </w:t>
      </w:r>
      <w:r w:rsidRPr="0090776A">
        <w:rPr>
          <w:sz w:val="24"/>
          <w:szCs w:val="24"/>
        </w:rPr>
        <w:t>04.12.2015 N 1426</w:t>
      </w:r>
      <w:r w:rsidRPr="0090776A">
        <w:rPr>
          <w:rFonts w:eastAsia="Calibri"/>
          <w:sz w:val="24"/>
          <w:szCs w:val="24"/>
          <w:lang w:eastAsia="en-US"/>
        </w:rPr>
        <w:t xml:space="preserve"> (зарегистрирован в Минюсте</w:t>
      </w:r>
      <w:r w:rsidRPr="0090776A">
        <w:rPr>
          <w:rFonts w:eastAsia="Calibri"/>
          <w:color w:val="000000"/>
          <w:sz w:val="24"/>
          <w:szCs w:val="24"/>
          <w:lang w:eastAsia="en-US"/>
        </w:rPr>
        <w:t xml:space="preserve"> России </w:t>
      </w:r>
      <w:r w:rsidRPr="0090776A">
        <w:rPr>
          <w:sz w:val="24"/>
          <w:szCs w:val="24"/>
        </w:rPr>
        <w:t>11.01.2016 N 40536</w:t>
      </w:r>
      <w:r w:rsidRPr="0090776A">
        <w:rPr>
          <w:rFonts w:eastAsia="Calibri"/>
          <w:color w:val="000000"/>
          <w:sz w:val="24"/>
          <w:szCs w:val="24"/>
          <w:lang w:eastAsia="en-US"/>
        </w:rPr>
        <w:t>), при разработке основной профессиональной образовательной программы (</w:t>
      </w:r>
      <w:r w:rsidRPr="0090776A">
        <w:rPr>
          <w:rFonts w:eastAsia="Calibri"/>
          <w:i/>
          <w:color w:val="000000"/>
          <w:sz w:val="24"/>
          <w:szCs w:val="24"/>
          <w:lang w:eastAsia="en-US"/>
        </w:rPr>
        <w:t>далее - ОПОП</w:t>
      </w:r>
      <w:r w:rsidRPr="0090776A">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C036A1" w:rsidRPr="0090776A" w:rsidRDefault="00C036A1" w:rsidP="00C036A1">
      <w:pPr>
        <w:tabs>
          <w:tab w:val="left" w:pos="708"/>
        </w:tabs>
        <w:ind w:firstLine="709"/>
        <w:jc w:val="both"/>
        <w:rPr>
          <w:rFonts w:eastAsia="Calibri"/>
          <w:color w:val="000000"/>
          <w:sz w:val="24"/>
          <w:szCs w:val="24"/>
          <w:lang w:eastAsia="en-US"/>
        </w:rPr>
      </w:pPr>
      <w:r w:rsidRPr="0090776A">
        <w:rPr>
          <w:rFonts w:eastAsia="Calibri"/>
          <w:color w:val="000000"/>
          <w:sz w:val="24"/>
          <w:szCs w:val="24"/>
          <w:lang w:eastAsia="en-US"/>
        </w:rPr>
        <w:t xml:space="preserve">Процесс изучения дисциплины </w:t>
      </w:r>
      <w:r w:rsidRPr="0090776A">
        <w:rPr>
          <w:rFonts w:eastAsia="Calibri"/>
          <w:b/>
          <w:sz w:val="24"/>
          <w:szCs w:val="24"/>
          <w:lang w:eastAsia="en-US"/>
        </w:rPr>
        <w:t>«</w:t>
      </w:r>
      <w:r w:rsidRPr="0090776A">
        <w:rPr>
          <w:b/>
          <w:bCs/>
          <w:sz w:val="24"/>
          <w:szCs w:val="24"/>
        </w:rPr>
        <w:t>Проектная деятельность обучающихся в предметной области «</w:t>
      </w:r>
      <w:r w:rsidR="00183B28" w:rsidRPr="0090776A">
        <w:rPr>
          <w:b/>
          <w:bCs/>
          <w:sz w:val="24"/>
          <w:szCs w:val="24"/>
        </w:rPr>
        <w:t>Математика и информатика</w:t>
      </w:r>
      <w:r w:rsidRPr="0090776A">
        <w:rPr>
          <w:b/>
          <w:bCs/>
          <w:sz w:val="24"/>
          <w:szCs w:val="24"/>
        </w:rPr>
        <w:t>»</w:t>
      </w:r>
      <w:r w:rsidRPr="0090776A">
        <w:rPr>
          <w:rFonts w:eastAsia="Calibri"/>
          <w:color w:val="000000"/>
          <w:sz w:val="24"/>
          <w:szCs w:val="24"/>
          <w:lang w:eastAsia="en-US"/>
        </w:rPr>
        <w:t xml:space="preserve"> направлен на формирование следующих компетенций:  </w:t>
      </w:r>
    </w:p>
    <w:p w:rsidR="00C036A1" w:rsidRPr="0090776A" w:rsidRDefault="00C036A1" w:rsidP="00C036A1">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C036A1" w:rsidRPr="0090776A" w:rsidTr="00870497">
        <w:tc>
          <w:tcPr>
            <w:tcW w:w="3348" w:type="dxa"/>
            <w:tcBorders>
              <w:top w:val="single" w:sz="4" w:space="0" w:color="auto"/>
              <w:left w:val="single" w:sz="4" w:space="0" w:color="auto"/>
              <w:bottom w:val="single" w:sz="4" w:space="0" w:color="auto"/>
              <w:right w:val="single" w:sz="4" w:space="0" w:color="auto"/>
            </w:tcBorders>
            <w:vAlign w:val="center"/>
          </w:tcPr>
          <w:p w:rsidR="00C036A1" w:rsidRPr="0090776A" w:rsidRDefault="00C036A1" w:rsidP="00870497">
            <w:pPr>
              <w:tabs>
                <w:tab w:val="left" w:pos="708"/>
              </w:tabs>
              <w:jc w:val="center"/>
              <w:rPr>
                <w:rFonts w:eastAsia="Calibri"/>
                <w:color w:val="000000"/>
                <w:sz w:val="24"/>
                <w:szCs w:val="24"/>
                <w:lang w:eastAsia="en-US"/>
              </w:rPr>
            </w:pPr>
            <w:r w:rsidRPr="0090776A">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C036A1" w:rsidRPr="0090776A" w:rsidRDefault="00C036A1" w:rsidP="00870497">
            <w:pPr>
              <w:tabs>
                <w:tab w:val="left" w:pos="708"/>
              </w:tabs>
              <w:jc w:val="center"/>
              <w:rPr>
                <w:rFonts w:eastAsia="Calibri"/>
                <w:color w:val="000000"/>
                <w:sz w:val="24"/>
                <w:szCs w:val="24"/>
                <w:lang w:eastAsia="en-US"/>
              </w:rPr>
            </w:pPr>
            <w:r w:rsidRPr="0090776A">
              <w:rPr>
                <w:rFonts w:eastAsia="Calibri"/>
                <w:color w:val="000000"/>
                <w:sz w:val="24"/>
                <w:szCs w:val="24"/>
                <w:lang w:eastAsia="en-US"/>
              </w:rPr>
              <w:t xml:space="preserve">Код </w:t>
            </w:r>
          </w:p>
          <w:p w:rsidR="00C036A1" w:rsidRPr="0090776A" w:rsidRDefault="00C036A1" w:rsidP="00870497">
            <w:pPr>
              <w:tabs>
                <w:tab w:val="left" w:pos="708"/>
              </w:tabs>
              <w:jc w:val="center"/>
              <w:rPr>
                <w:rFonts w:eastAsia="Calibri"/>
                <w:color w:val="000000"/>
                <w:sz w:val="24"/>
                <w:szCs w:val="24"/>
                <w:lang w:eastAsia="en-US"/>
              </w:rPr>
            </w:pPr>
            <w:r w:rsidRPr="0090776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C036A1" w:rsidRPr="0090776A" w:rsidRDefault="00C036A1" w:rsidP="00870497">
            <w:pPr>
              <w:tabs>
                <w:tab w:val="left" w:pos="708"/>
              </w:tabs>
              <w:jc w:val="center"/>
              <w:rPr>
                <w:rFonts w:eastAsia="Calibri"/>
                <w:color w:val="000000"/>
                <w:sz w:val="24"/>
                <w:szCs w:val="24"/>
                <w:lang w:eastAsia="en-US"/>
              </w:rPr>
            </w:pPr>
            <w:r w:rsidRPr="0090776A">
              <w:rPr>
                <w:rFonts w:eastAsia="Calibri"/>
                <w:color w:val="000000"/>
                <w:sz w:val="24"/>
                <w:szCs w:val="24"/>
                <w:lang w:eastAsia="en-US"/>
              </w:rPr>
              <w:t xml:space="preserve">Перечень планируемых результатов </w:t>
            </w:r>
          </w:p>
          <w:p w:rsidR="00C036A1" w:rsidRPr="0090776A" w:rsidRDefault="00C036A1" w:rsidP="00870497">
            <w:pPr>
              <w:tabs>
                <w:tab w:val="left" w:pos="708"/>
              </w:tabs>
              <w:jc w:val="center"/>
              <w:rPr>
                <w:rFonts w:eastAsia="Calibri"/>
                <w:color w:val="000000"/>
                <w:sz w:val="24"/>
                <w:szCs w:val="24"/>
                <w:lang w:eastAsia="en-US"/>
              </w:rPr>
            </w:pPr>
            <w:r w:rsidRPr="0090776A">
              <w:rPr>
                <w:rFonts w:eastAsia="Calibri"/>
                <w:color w:val="000000"/>
                <w:sz w:val="24"/>
                <w:szCs w:val="24"/>
                <w:lang w:eastAsia="en-US"/>
              </w:rPr>
              <w:t>обучения по дисциплине</w:t>
            </w:r>
          </w:p>
        </w:tc>
      </w:tr>
      <w:tr w:rsidR="002047CD" w:rsidRPr="009454FD" w:rsidTr="0077262A">
        <w:tc>
          <w:tcPr>
            <w:tcW w:w="3348" w:type="dxa"/>
            <w:tcBorders>
              <w:top w:val="single" w:sz="4" w:space="0" w:color="auto"/>
              <w:left w:val="single" w:sz="4" w:space="0" w:color="auto"/>
              <w:bottom w:val="single" w:sz="4" w:space="0" w:color="auto"/>
              <w:right w:val="single" w:sz="4" w:space="0" w:color="auto"/>
            </w:tcBorders>
          </w:tcPr>
          <w:p w:rsidR="002047CD" w:rsidRPr="0090776A" w:rsidRDefault="002047CD" w:rsidP="0077262A">
            <w:pPr>
              <w:tabs>
                <w:tab w:val="left" w:pos="708"/>
              </w:tabs>
              <w:jc w:val="both"/>
              <w:rPr>
                <w:rFonts w:eastAsia="Calibri"/>
                <w:sz w:val="24"/>
                <w:szCs w:val="24"/>
                <w:lang w:eastAsia="en-US"/>
              </w:rPr>
            </w:pPr>
            <w:r w:rsidRPr="0090776A">
              <w:rPr>
                <w:rFonts w:eastAsia="Calibri"/>
                <w:sz w:val="24"/>
                <w:szCs w:val="24"/>
                <w:lang w:eastAsia="en-US"/>
              </w:rPr>
              <w:t>способностью осуществлять педагогическое сопровождение социализации и профессионального самоопределения обучающихся</w:t>
            </w:r>
          </w:p>
        </w:tc>
        <w:tc>
          <w:tcPr>
            <w:tcW w:w="1620" w:type="dxa"/>
            <w:tcBorders>
              <w:top w:val="single" w:sz="4" w:space="0" w:color="auto"/>
              <w:left w:val="single" w:sz="4" w:space="0" w:color="auto"/>
              <w:bottom w:val="single" w:sz="4" w:space="0" w:color="auto"/>
              <w:right w:val="single" w:sz="4" w:space="0" w:color="auto"/>
            </w:tcBorders>
          </w:tcPr>
          <w:p w:rsidR="002047CD" w:rsidRPr="0090776A" w:rsidRDefault="002047CD" w:rsidP="0077262A">
            <w:pPr>
              <w:tabs>
                <w:tab w:val="left" w:pos="708"/>
              </w:tabs>
              <w:jc w:val="both"/>
              <w:rPr>
                <w:rFonts w:eastAsia="Calibri"/>
                <w:sz w:val="24"/>
                <w:szCs w:val="24"/>
                <w:lang w:eastAsia="en-US"/>
              </w:rPr>
            </w:pPr>
            <w:r w:rsidRPr="0090776A">
              <w:rPr>
                <w:rFonts w:eastAsia="Calibri"/>
                <w:sz w:val="24"/>
                <w:szCs w:val="24"/>
                <w:lang w:eastAsia="en-US"/>
              </w:rPr>
              <w:t>ПК-5</w:t>
            </w:r>
          </w:p>
        </w:tc>
        <w:tc>
          <w:tcPr>
            <w:tcW w:w="4603" w:type="dxa"/>
            <w:tcBorders>
              <w:top w:val="single" w:sz="4" w:space="0" w:color="auto"/>
              <w:left w:val="single" w:sz="4" w:space="0" w:color="auto"/>
              <w:bottom w:val="single" w:sz="4" w:space="0" w:color="auto"/>
              <w:right w:val="single" w:sz="4" w:space="0" w:color="auto"/>
            </w:tcBorders>
            <w:vAlign w:val="center"/>
          </w:tcPr>
          <w:p w:rsidR="002047CD" w:rsidRPr="0090776A" w:rsidRDefault="002047CD" w:rsidP="0077262A">
            <w:pPr>
              <w:tabs>
                <w:tab w:val="left" w:pos="708"/>
              </w:tabs>
              <w:ind w:firstLine="34"/>
              <w:jc w:val="both"/>
              <w:rPr>
                <w:rFonts w:eastAsia="Calibri"/>
                <w:i/>
                <w:sz w:val="24"/>
                <w:szCs w:val="24"/>
                <w:lang w:eastAsia="en-US"/>
              </w:rPr>
            </w:pPr>
            <w:r w:rsidRPr="0090776A">
              <w:rPr>
                <w:rFonts w:eastAsia="Calibri"/>
                <w:i/>
                <w:sz w:val="24"/>
                <w:szCs w:val="24"/>
                <w:lang w:eastAsia="en-US"/>
              </w:rPr>
              <w:t xml:space="preserve">Знать </w:t>
            </w:r>
          </w:p>
          <w:p w:rsidR="002047CD" w:rsidRPr="0090776A" w:rsidRDefault="002047CD" w:rsidP="002047CD">
            <w:pPr>
              <w:widowControl/>
              <w:numPr>
                <w:ilvl w:val="0"/>
                <w:numId w:val="38"/>
              </w:numPr>
              <w:tabs>
                <w:tab w:val="left" w:pos="708"/>
              </w:tabs>
              <w:autoSpaceDE/>
              <w:adjustRightInd/>
              <w:ind w:left="0" w:firstLine="34"/>
              <w:jc w:val="both"/>
              <w:rPr>
                <w:rFonts w:eastAsia="Calibri"/>
                <w:sz w:val="24"/>
                <w:szCs w:val="24"/>
                <w:lang w:eastAsia="en-US"/>
              </w:rPr>
            </w:pPr>
            <w:r w:rsidRPr="0090776A">
              <w:rPr>
                <w:rFonts w:eastAsia="Calibri"/>
                <w:sz w:val="24"/>
                <w:szCs w:val="24"/>
                <w:lang w:eastAsia="en-US"/>
              </w:rPr>
              <w:t>основные методы педагогического сопровождения социализации и профессионального самоопределения обучающихся,</w:t>
            </w:r>
          </w:p>
          <w:p w:rsidR="002047CD" w:rsidRPr="0090776A" w:rsidRDefault="002047CD" w:rsidP="002047CD">
            <w:pPr>
              <w:widowControl/>
              <w:numPr>
                <w:ilvl w:val="0"/>
                <w:numId w:val="38"/>
              </w:numPr>
              <w:tabs>
                <w:tab w:val="left" w:pos="708"/>
              </w:tabs>
              <w:autoSpaceDE/>
              <w:adjustRightInd/>
              <w:ind w:left="0" w:firstLine="34"/>
              <w:jc w:val="both"/>
              <w:rPr>
                <w:rFonts w:eastAsia="Calibri"/>
                <w:sz w:val="24"/>
                <w:szCs w:val="24"/>
                <w:lang w:eastAsia="en-US"/>
              </w:rPr>
            </w:pPr>
            <w:r w:rsidRPr="0090776A">
              <w:rPr>
                <w:rFonts w:eastAsia="Calibri"/>
                <w:sz w:val="24"/>
                <w:szCs w:val="24"/>
                <w:lang w:eastAsia="en-US"/>
              </w:rPr>
              <w:t>особенности применения методов педагогического сопровождения социализации и профессионального самоопределения обучающихся,</w:t>
            </w:r>
          </w:p>
          <w:p w:rsidR="002047CD" w:rsidRPr="0090776A" w:rsidRDefault="002047CD" w:rsidP="0077262A">
            <w:pPr>
              <w:tabs>
                <w:tab w:val="left" w:pos="708"/>
              </w:tabs>
              <w:ind w:firstLine="34"/>
              <w:jc w:val="both"/>
              <w:rPr>
                <w:rFonts w:eastAsia="Calibri"/>
                <w:i/>
                <w:sz w:val="24"/>
                <w:szCs w:val="24"/>
                <w:lang w:eastAsia="en-US"/>
              </w:rPr>
            </w:pPr>
          </w:p>
          <w:p w:rsidR="002047CD" w:rsidRPr="0090776A" w:rsidRDefault="002047CD" w:rsidP="0077262A">
            <w:pPr>
              <w:tabs>
                <w:tab w:val="left" w:pos="708"/>
              </w:tabs>
              <w:ind w:firstLine="34"/>
              <w:jc w:val="both"/>
              <w:rPr>
                <w:rFonts w:eastAsia="Calibri"/>
                <w:i/>
                <w:sz w:val="24"/>
                <w:szCs w:val="24"/>
                <w:lang w:eastAsia="en-US"/>
              </w:rPr>
            </w:pPr>
            <w:r w:rsidRPr="0090776A">
              <w:rPr>
                <w:rFonts w:eastAsia="Calibri"/>
                <w:i/>
                <w:sz w:val="24"/>
                <w:szCs w:val="24"/>
                <w:lang w:eastAsia="en-US"/>
              </w:rPr>
              <w:t xml:space="preserve">Уметь </w:t>
            </w:r>
          </w:p>
          <w:p w:rsidR="002047CD" w:rsidRPr="0090776A" w:rsidRDefault="002047CD" w:rsidP="002047CD">
            <w:pPr>
              <w:widowControl/>
              <w:numPr>
                <w:ilvl w:val="0"/>
                <w:numId w:val="39"/>
              </w:numPr>
              <w:tabs>
                <w:tab w:val="left" w:pos="708"/>
              </w:tabs>
              <w:autoSpaceDE/>
              <w:adjustRightInd/>
              <w:ind w:left="0" w:firstLine="34"/>
              <w:jc w:val="both"/>
              <w:rPr>
                <w:rFonts w:eastAsia="Calibri"/>
                <w:sz w:val="24"/>
                <w:szCs w:val="24"/>
                <w:lang w:eastAsia="en-US"/>
              </w:rPr>
            </w:pPr>
            <w:r w:rsidRPr="0090776A">
              <w:rPr>
                <w:rFonts w:eastAsia="Calibri"/>
                <w:sz w:val="24"/>
                <w:szCs w:val="24"/>
                <w:lang w:eastAsia="en-US"/>
              </w:rPr>
              <w:t>применять  традиционные методы  педагогического сопровождения социализации и профессионального самоопределения обучающихся,</w:t>
            </w:r>
          </w:p>
          <w:p w:rsidR="002047CD" w:rsidRPr="0090776A" w:rsidRDefault="002047CD" w:rsidP="002047CD">
            <w:pPr>
              <w:widowControl/>
              <w:numPr>
                <w:ilvl w:val="0"/>
                <w:numId w:val="39"/>
              </w:numPr>
              <w:tabs>
                <w:tab w:val="left" w:pos="708"/>
              </w:tabs>
              <w:autoSpaceDE/>
              <w:adjustRightInd/>
              <w:ind w:left="0" w:firstLine="34"/>
              <w:jc w:val="both"/>
              <w:rPr>
                <w:rFonts w:eastAsia="Calibri"/>
                <w:sz w:val="24"/>
                <w:szCs w:val="24"/>
                <w:lang w:eastAsia="en-US"/>
              </w:rPr>
            </w:pPr>
            <w:r w:rsidRPr="0090776A">
              <w:rPr>
                <w:rFonts w:eastAsia="Calibri"/>
                <w:sz w:val="24"/>
                <w:szCs w:val="24"/>
                <w:lang w:eastAsia="en-US"/>
              </w:rPr>
              <w:t>применять инновационные  методы педагогического сопровождения социали</w:t>
            </w:r>
            <w:r w:rsidRPr="0090776A">
              <w:rPr>
                <w:rFonts w:eastAsia="Calibri"/>
                <w:sz w:val="24"/>
                <w:szCs w:val="24"/>
                <w:lang w:eastAsia="en-US"/>
              </w:rPr>
              <w:lastRenderedPageBreak/>
              <w:t>зации и профессионального самоопределения обучающихся,</w:t>
            </w:r>
          </w:p>
          <w:p w:rsidR="002047CD" w:rsidRPr="0090776A" w:rsidRDefault="002047CD" w:rsidP="0077262A">
            <w:pPr>
              <w:tabs>
                <w:tab w:val="left" w:pos="708"/>
              </w:tabs>
              <w:ind w:firstLine="34"/>
              <w:jc w:val="both"/>
              <w:rPr>
                <w:rFonts w:eastAsia="Calibri"/>
                <w:sz w:val="24"/>
                <w:szCs w:val="24"/>
                <w:lang w:eastAsia="en-US"/>
              </w:rPr>
            </w:pPr>
          </w:p>
          <w:p w:rsidR="002047CD" w:rsidRPr="0090776A" w:rsidRDefault="002047CD" w:rsidP="0077262A">
            <w:pPr>
              <w:tabs>
                <w:tab w:val="left" w:pos="708"/>
              </w:tabs>
              <w:ind w:firstLine="34"/>
              <w:jc w:val="both"/>
              <w:rPr>
                <w:rFonts w:eastAsia="Calibri"/>
                <w:i/>
                <w:sz w:val="24"/>
                <w:szCs w:val="24"/>
                <w:lang w:eastAsia="en-US"/>
              </w:rPr>
            </w:pPr>
            <w:r w:rsidRPr="0090776A">
              <w:rPr>
                <w:rFonts w:eastAsia="Calibri"/>
                <w:i/>
                <w:sz w:val="24"/>
                <w:szCs w:val="24"/>
                <w:lang w:eastAsia="en-US"/>
              </w:rPr>
              <w:t xml:space="preserve">Владеть </w:t>
            </w:r>
          </w:p>
          <w:p w:rsidR="002047CD" w:rsidRPr="0090776A" w:rsidRDefault="002047CD" w:rsidP="002047CD">
            <w:pPr>
              <w:widowControl/>
              <w:numPr>
                <w:ilvl w:val="0"/>
                <w:numId w:val="37"/>
              </w:numPr>
              <w:tabs>
                <w:tab w:val="left" w:pos="708"/>
              </w:tabs>
              <w:autoSpaceDE/>
              <w:adjustRightInd/>
              <w:ind w:left="0" w:firstLine="34"/>
              <w:jc w:val="both"/>
              <w:rPr>
                <w:rFonts w:eastAsia="Calibri"/>
                <w:sz w:val="24"/>
                <w:szCs w:val="24"/>
                <w:lang w:eastAsia="en-US"/>
              </w:rPr>
            </w:pPr>
            <w:r w:rsidRPr="0090776A">
              <w:rPr>
                <w:rFonts w:eastAsia="Calibri"/>
                <w:sz w:val="24"/>
                <w:szCs w:val="24"/>
                <w:lang w:eastAsia="en-US"/>
              </w:rPr>
              <w:t>навыками применения традиционных методов педагогического сопровождения социализации и профессионального самоопределения обучающихся;</w:t>
            </w:r>
          </w:p>
          <w:p w:rsidR="002047CD" w:rsidRPr="0090776A" w:rsidRDefault="002047CD" w:rsidP="002047CD">
            <w:pPr>
              <w:widowControl/>
              <w:numPr>
                <w:ilvl w:val="0"/>
                <w:numId w:val="37"/>
              </w:numPr>
              <w:tabs>
                <w:tab w:val="left" w:pos="708"/>
              </w:tabs>
              <w:autoSpaceDE/>
              <w:adjustRightInd/>
              <w:ind w:left="0" w:firstLine="34"/>
              <w:jc w:val="both"/>
              <w:rPr>
                <w:rFonts w:eastAsia="Calibri"/>
                <w:i/>
                <w:sz w:val="24"/>
                <w:szCs w:val="24"/>
                <w:lang w:eastAsia="en-US"/>
              </w:rPr>
            </w:pPr>
            <w:r w:rsidRPr="0090776A">
              <w:rPr>
                <w:rFonts w:eastAsia="Calibri"/>
                <w:sz w:val="24"/>
                <w:szCs w:val="24"/>
                <w:lang w:eastAsia="en-US"/>
              </w:rPr>
              <w:t>навыками применения инновационных методов педагогического сопровождения социализации и профессионального самоопределения обучающихся.</w:t>
            </w:r>
          </w:p>
        </w:tc>
      </w:tr>
      <w:tr w:rsidR="00C036A1" w:rsidRPr="009454FD" w:rsidTr="00870497">
        <w:tc>
          <w:tcPr>
            <w:tcW w:w="3348" w:type="dxa"/>
            <w:tcBorders>
              <w:top w:val="single" w:sz="4" w:space="0" w:color="auto"/>
              <w:left w:val="single" w:sz="4" w:space="0" w:color="auto"/>
              <w:bottom w:val="single" w:sz="4" w:space="0" w:color="auto"/>
              <w:right w:val="single" w:sz="4" w:space="0" w:color="auto"/>
            </w:tcBorders>
          </w:tcPr>
          <w:p w:rsidR="00C036A1" w:rsidRPr="009454FD" w:rsidRDefault="00C036A1" w:rsidP="00870497">
            <w:pPr>
              <w:widowControl/>
              <w:tabs>
                <w:tab w:val="left" w:pos="708"/>
              </w:tabs>
              <w:autoSpaceDE/>
              <w:adjustRightInd/>
              <w:rPr>
                <w:sz w:val="24"/>
                <w:szCs w:val="24"/>
              </w:rPr>
            </w:pPr>
            <w:r w:rsidRPr="009454FD">
              <w:rPr>
                <w:sz w:val="24"/>
                <w:szCs w:val="24"/>
              </w:rPr>
              <w:lastRenderedPageBreak/>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tcPr>
          <w:p w:rsidR="00C036A1" w:rsidRPr="009454FD" w:rsidRDefault="00C036A1" w:rsidP="00870497">
            <w:pPr>
              <w:widowControl/>
              <w:tabs>
                <w:tab w:val="left" w:pos="708"/>
              </w:tabs>
              <w:autoSpaceDE/>
              <w:adjustRightInd/>
              <w:jc w:val="center"/>
              <w:rPr>
                <w:rFonts w:eastAsia="Calibri"/>
                <w:sz w:val="24"/>
                <w:szCs w:val="24"/>
                <w:lang w:eastAsia="en-US"/>
              </w:rPr>
            </w:pPr>
            <w:r w:rsidRPr="009454FD">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C036A1" w:rsidRPr="009454FD" w:rsidRDefault="00C036A1" w:rsidP="00870497">
            <w:pPr>
              <w:widowControl/>
              <w:tabs>
                <w:tab w:val="left" w:pos="708"/>
              </w:tabs>
              <w:autoSpaceDE/>
              <w:adjustRightInd/>
              <w:ind w:firstLine="709"/>
              <w:rPr>
                <w:rFonts w:eastAsia="Calibri"/>
                <w:i/>
                <w:sz w:val="24"/>
                <w:szCs w:val="24"/>
                <w:lang w:eastAsia="en-US"/>
              </w:rPr>
            </w:pPr>
            <w:r w:rsidRPr="009454FD">
              <w:rPr>
                <w:rFonts w:eastAsia="Calibri"/>
                <w:i/>
                <w:sz w:val="24"/>
                <w:szCs w:val="24"/>
                <w:lang w:eastAsia="en-US"/>
              </w:rPr>
              <w:t xml:space="preserve">Знать </w:t>
            </w:r>
          </w:p>
          <w:p w:rsidR="00C036A1" w:rsidRPr="009454FD" w:rsidRDefault="00C036A1" w:rsidP="002047CD">
            <w:pPr>
              <w:numPr>
                <w:ilvl w:val="0"/>
                <w:numId w:val="40"/>
              </w:numPr>
              <w:ind w:left="0" w:hanging="6"/>
              <w:jc w:val="both"/>
              <w:rPr>
                <w:sz w:val="24"/>
                <w:szCs w:val="24"/>
              </w:rPr>
            </w:pPr>
            <w:r w:rsidRPr="009454FD">
              <w:rPr>
                <w:sz w:val="24"/>
                <w:szCs w:val="24"/>
              </w:rPr>
              <w:t xml:space="preserve">понятия «сотрудничество», «самостоятельность», «активность», «творческие способности», «внеурочная деятельность», отдельные </w:t>
            </w:r>
          </w:p>
          <w:p w:rsidR="00C036A1" w:rsidRPr="009454FD" w:rsidRDefault="00C036A1" w:rsidP="002047CD">
            <w:pPr>
              <w:numPr>
                <w:ilvl w:val="0"/>
                <w:numId w:val="40"/>
              </w:numPr>
              <w:ind w:left="0" w:hanging="6"/>
              <w:jc w:val="both"/>
              <w:rPr>
                <w:rFonts w:eastAsia="Calibri"/>
                <w:sz w:val="24"/>
                <w:szCs w:val="24"/>
                <w:lang w:eastAsia="en-US"/>
              </w:rPr>
            </w:pPr>
            <w:r w:rsidRPr="009454FD">
              <w:rPr>
                <w:sz w:val="24"/>
                <w:szCs w:val="24"/>
              </w:rPr>
              <w:t>методы, средства и технологии организации сотрудничества, развития активности, инициативности и самостоятельности, творческих способностей обучающихся на уроках, во внеурочной деятельности</w:t>
            </w:r>
            <w:r w:rsidRPr="009454FD">
              <w:rPr>
                <w:rFonts w:eastAsia="Calibri"/>
                <w:sz w:val="24"/>
                <w:szCs w:val="24"/>
                <w:lang w:eastAsia="en-US"/>
              </w:rPr>
              <w:t>;</w:t>
            </w:r>
          </w:p>
          <w:p w:rsidR="00C036A1" w:rsidRPr="009454FD" w:rsidRDefault="00C036A1" w:rsidP="00870497">
            <w:pPr>
              <w:widowControl/>
              <w:tabs>
                <w:tab w:val="left" w:pos="708"/>
              </w:tabs>
              <w:autoSpaceDE/>
              <w:adjustRightInd/>
              <w:rPr>
                <w:rFonts w:eastAsia="Calibri"/>
                <w:i/>
                <w:sz w:val="24"/>
                <w:szCs w:val="24"/>
                <w:lang w:eastAsia="en-US"/>
              </w:rPr>
            </w:pPr>
            <w:r w:rsidRPr="009454FD">
              <w:rPr>
                <w:rFonts w:eastAsia="Calibri"/>
                <w:i/>
                <w:sz w:val="24"/>
                <w:szCs w:val="24"/>
                <w:lang w:eastAsia="en-US"/>
              </w:rPr>
              <w:t xml:space="preserve">Уметь </w:t>
            </w:r>
          </w:p>
          <w:p w:rsidR="00C036A1" w:rsidRPr="009454FD" w:rsidRDefault="00C036A1" w:rsidP="002047CD">
            <w:pPr>
              <w:pStyle w:val="Defaul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jc w:val="both"/>
              <w:rPr>
                <w:rFonts w:eastAsia="Times New Roman"/>
                <w:color w:val="auto"/>
                <w:lang w:eastAsia="ru-RU"/>
              </w:rPr>
            </w:pPr>
            <w:r w:rsidRPr="009454FD">
              <w:rPr>
                <w:color w:val="auto"/>
              </w:rPr>
              <w:t>проектировать, реализовывать элементы методов, средств и технологий организации</w:t>
            </w:r>
          </w:p>
          <w:p w:rsidR="00C036A1" w:rsidRPr="009454FD" w:rsidRDefault="002047CD" w:rsidP="002047CD">
            <w:pPr>
              <w:pStyle w:val="Defaul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jc w:val="both"/>
              <w:rPr>
                <w:i/>
                <w:color w:val="auto"/>
              </w:rPr>
            </w:pPr>
            <w:r w:rsidRPr="009454FD">
              <w:rPr>
                <w:color w:val="auto"/>
              </w:rPr>
              <w:t xml:space="preserve">использовать методы </w:t>
            </w:r>
            <w:r w:rsidR="00C036A1" w:rsidRPr="009454FD">
              <w:rPr>
                <w:color w:val="auto"/>
              </w:rPr>
              <w:t>сотрудничества, развития активности, инициативности и самостоятельности, творческих способностей, обучающихся на уроках, во внеурочной деятельности;</w:t>
            </w:r>
          </w:p>
          <w:p w:rsidR="00C036A1" w:rsidRPr="009454FD" w:rsidRDefault="00C036A1" w:rsidP="002047CD">
            <w:pPr>
              <w:widowControl/>
              <w:tabs>
                <w:tab w:val="left" w:pos="708"/>
              </w:tabs>
              <w:autoSpaceDE/>
              <w:adjustRightInd/>
              <w:ind w:hanging="6"/>
              <w:rPr>
                <w:rFonts w:eastAsia="Calibri"/>
                <w:sz w:val="24"/>
                <w:szCs w:val="24"/>
                <w:lang w:eastAsia="en-US"/>
              </w:rPr>
            </w:pPr>
            <w:r w:rsidRPr="009454FD">
              <w:rPr>
                <w:rFonts w:eastAsia="Calibri"/>
                <w:i/>
                <w:sz w:val="24"/>
                <w:szCs w:val="24"/>
                <w:lang w:eastAsia="en-US"/>
              </w:rPr>
              <w:t>Владеть</w:t>
            </w:r>
          </w:p>
          <w:p w:rsidR="00C036A1" w:rsidRPr="009454FD" w:rsidRDefault="00C036A1" w:rsidP="002047CD">
            <w:pPr>
              <w:pStyle w:val="Defaul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firstLine="6"/>
              <w:jc w:val="both"/>
              <w:rPr>
                <w:rFonts w:eastAsia="Times New Roman"/>
                <w:color w:val="auto"/>
                <w:lang w:eastAsia="ru-RU"/>
              </w:rPr>
            </w:pPr>
            <w:r w:rsidRPr="009454FD">
              <w:rPr>
                <w:color w:val="auto"/>
              </w:rPr>
              <w:t>способами проектирования  и реализации  методов, средств  и  технологий организации</w:t>
            </w:r>
          </w:p>
          <w:p w:rsidR="00C036A1" w:rsidRPr="009454FD" w:rsidRDefault="002047CD" w:rsidP="002047CD">
            <w:pPr>
              <w:pStyle w:val="Defaul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firstLine="6"/>
              <w:jc w:val="both"/>
              <w:rPr>
                <w:i/>
                <w:color w:val="auto"/>
              </w:rPr>
            </w:pPr>
            <w:r w:rsidRPr="009454FD">
              <w:rPr>
                <w:color w:val="auto"/>
              </w:rPr>
              <w:t xml:space="preserve">методами </w:t>
            </w:r>
            <w:r w:rsidR="00C036A1" w:rsidRPr="009454FD">
              <w:rPr>
                <w:color w:val="auto"/>
              </w:rPr>
              <w:t>сотрудничества,  развития активности, инициативности  и самостоятельности, творческих  способностей обучающихся</w:t>
            </w:r>
          </w:p>
        </w:tc>
      </w:tr>
      <w:tr w:rsidR="00945EB1" w:rsidRPr="009454FD" w:rsidTr="00870497">
        <w:tc>
          <w:tcPr>
            <w:tcW w:w="3348" w:type="dxa"/>
            <w:tcBorders>
              <w:top w:val="single" w:sz="4" w:space="0" w:color="auto"/>
              <w:left w:val="single" w:sz="4" w:space="0" w:color="auto"/>
              <w:bottom w:val="single" w:sz="4" w:space="0" w:color="auto"/>
              <w:right w:val="single" w:sz="4" w:space="0" w:color="auto"/>
            </w:tcBorders>
          </w:tcPr>
          <w:p w:rsidR="00945EB1" w:rsidRPr="009454FD" w:rsidRDefault="00945EB1" w:rsidP="00870497">
            <w:pPr>
              <w:widowControl/>
              <w:tabs>
                <w:tab w:val="left" w:pos="708"/>
              </w:tabs>
              <w:autoSpaceDE/>
              <w:adjustRightInd/>
              <w:rPr>
                <w:sz w:val="24"/>
                <w:szCs w:val="24"/>
              </w:rPr>
            </w:pPr>
            <w:r w:rsidRPr="009454FD">
              <w:rPr>
                <w:sz w:val="24"/>
                <w:szCs w:val="24"/>
              </w:rPr>
              <w:t>способностью руководить учебно-исследовательской деятельностью обучающихся</w:t>
            </w:r>
          </w:p>
        </w:tc>
        <w:tc>
          <w:tcPr>
            <w:tcW w:w="1620" w:type="dxa"/>
            <w:tcBorders>
              <w:top w:val="single" w:sz="4" w:space="0" w:color="auto"/>
              <w:left w:val="single" w:sz="4" w:space="0" w:color="auto"/>
              <w:bottom w:val="single" w:sz="4" w:space="0" w:color="auto"/>
              <w:right w:val="single" w:sz="4" w:space="0" w:color="auto"/>
            </w:tcBorders>
          </w:tcPr>
          <w:p w:rsidR="00945EB1" w:rsidRPr="009454FD" w:rsidRDefault="00945EB1" w:rsidP="00870497">
            <w:pPr>
              <w:jc w:val="center"/>
              <w:rPr>
                <w:sz w:val="24"/>
                <w:szCs w:val="24"/>
              </w:rPr>
            </w:pPr>
            <w:r w:rsidRPr="009454FD">
              <w:rPr>
                <w:sz w:val="24"/>
                <w:szCs w:val="24"/>
              </w:rPr>
              <w:t>ПК-12</w:t>
            </w:r>
          </w:p>
          <w:p w:rsidR="00945EB1" w:rsidRPr="009454FD" w:rsidRDefault="00945EB1" w:rsidP="00870497">
            <w:pPr>
              <w:widowControl/>
              <w:tabs>
                <w:tab w:val="left" w:pos="708"/>
              </w:tabs>
              <w:autoSpaceDE/>
              <w:adjustRightInd/>
              <w:rPr>
                <w:rFonts w:eastAsia="Calibri"/>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tcPr>
          <w:p w:rsidR="00945EB1" w:rsidRPr="009454FD" w:rsidRDefault="00945EB1" w:rsidP="0077262A">
            <w:pPr>
              <w:tabs>
                <w:tab w:val="left" w:pos="708"/>
              </w:tabs>
              <w:jc w:val="both"/>
              <w:rPr>
                <w:rFonts w:eastAsia="Calibri"/>
                <w:i/>
                <w:sz w:val="24"/>
                <w:szCs w:val="24"/>
                <w:lang w:eastAsia="en-US"/>
              </w:rPr>
            </w:pPr>
            <w:r w:rsidRPr="009454FD">
              <w:rPr>
                <w:rFonts w:eastAsia="Calibri"/>
                <w:i/>
                <w:sz w:val="24"/>
                <w:szCs w:val="24"/>
                <w:lang w:eastAsia="en-US"/>
              </w:rPr>
              <w:t xml:space="preserve">Знать: </w:t>
            </w:r>
          </w:p>
          <w:p w:rsidR="00945EB1" w:rsidRPr="009454FD" w:rsidRDefault="00945EB1" w:rsidP="00945EB1">
            <w:pPr>
              <w:pStyle w:val="a4"/>
              <w:numPr>
                <w:ilvl w:val="0"/>
                <w:numId w:val="48"/>
              </w:numPr>
              <w:tabs>
                <w:tab w:val="left" w:pos="375"/>
              </w:tabs>
              <w:spacing w:after="0" w:line="240" w:lineRule="auto"/>
              <w:ind w:left="0" w:hanging="6"/>
              <w:jc w:val="both"/>
              <w:rPr>
                <w:rFonts w:ascii="Times New Roman" w:eastAsia="Times New Roman" w:hAnsi="Times New Roman"/>
                <w:sz w:val="24"/>
                <w:szCs w:val="24"/>
              </w:rPr>
            </w:pPr>
            <w:r w:rsidRPr="009454FD">
              <w:rPr>
                <w:rFonts w:ascii="Times New Roman" w:eastAsia="Times New Roman" w:hAnsi="Times New Roman"/>
                <w:sz w:val="24"/>
                <w:szCs w:val="24"/>
              </w:rPr>
              <w:t xml:space="preserve">педагогический потенциал, теоретические основы и особенности организации учебно-исследовательской деятельности учеников на разных этапах обучения, </w:t>
            </w:r>
          </w:p>
          <w:p w:rsidR="00945EB1" w:rsidRPr="009454FD" w:rsidRDefault="00945EB1" w:rsidP="00945EB1">
            <w:pPr>
              <w:pStyle w:val="a4"/>
              <w:numPr>
                <w:ilvl w:val="0"/>
                <w:numId w:val="48"/>
              </w:numPr>
              <w:tabs>
                <w:tab w:val="left" w:pos="375"/>
              </w:tabs>
              <w:spacing w:after="0" w:line="240" w:lineRule="auto"/>
              <w:ind w:left="0" w:hanging="6"/>
              <w:jc w:val="both"/>
              <w:rPr>
                <w:rFonts w:ascii="Times New Roman" w:eastAsia="Times New Roman" w:hAnsi="Times New Roman"/>
                <w:sz w:val="24"/>
                <w:szCs w:val="24"/>
              </w:rPr>
            </w:pPr>
            <w:r w:rsidRPr="009454FD">
              <w:rPr>
                <w:rFonts w:ascii="Times New Roman" w:eastAsia="Times New Roman" w:hAnsi="Times New Roman"/>
                <w:sz w:val="24"/>
                <w:szCs w:val="24"/>
              </w:rPr>
              <w:t>особенности ученического исследования как формы образовательной деятельности обучаемого;</w:t>
            </w:r>
          </w:p>
          <w:p w:rsidR="00945EB1" w:rsidRPr="009454FD" w:rsidRDefault="00945EB1" w:rsidP="0077262A">
            <w:pPr>
              <w:tabs>
                <w:tab w:val="left" w:pos="375"/>
                <w:tab w:val="left" w:pos="708"/>
              </w:tabs>
              <w:jc w:val="both"/>
              <w:rPr>
                <w:rFonts w:eastAsia="Calibri"/>
                <w:i/>
                <w:sz w:val="24"/>
                <w:szCs w:val="24"/>
                <w:lang w:eastAsia="en-US"/>
              </w:rPr>
            </w:pPr>
            <w:r w:rsidRPr="009454FD">
              <w:rPr>
                <w:rFonts w:eastAsia="Calibri"/>
                <w:i/>
                <w:sz w:val="24"/>
                <w:szCs w:val="24"/>
                <w:lang w:eastAsia="en-US"/>
              </w:rPr>
              <w:t xml:space="preserve">Уметь </w:t>
            </w:r>
          </w:p>
          <w:p w:rsidR="00945EB1" w:rsidRPr="009454FD" w:rsidRDefault="00945EB1" w:rsidP="00945EB1">
            <w:pPr>
              <w:pStyle w:val="a4"/>
              <w:numPr>
                <w:ilvl w:val="0"/>
                <w:numId w:val="47"/>
              </w:numPr>
              <w:tabs>
                <w:tab w:val="left" w:pos="0"/>
                <w:tab w:val="left" w:pos="375"/>
              </w:tabs>
              <w:spacing w:after="0" w:line="240" w:lineRule="auto"/>
              <w:ind w:left="-6" w:firstLine="0"/>
              <w:jc w:val="both"/>
              <w:rPr>
                <w:rFonts w:ascii="Times New Roman" w:eastAsia="Times New Roman" w:hAnsi="Times New Roman"/>
                <w:sz w:val="24"/>
                <w:szCs w:val="24"/>
              </w:rPr>
            </w:pPr>
            <w:r w:rsidRPr="009454FD">
              <w:rPr>
                <w:rFonts w:ascii="Times New Roman" w:eastAsia="Times New Roman" w:hAnsi="Times New Roman"/>
                <w:sz w:val="24"/>
                <w:szCs w:val="24"/>
              </w:rPr>
              <w:t>мотивировать учеников к самостоятельному научному поиску, инновацион</w:t>
            </w:r>
            <w:r w:rsidRPr="009454FD">
              <w:rPr>
                <w:rFonts w:ascii="Times New Roman" w:eastAsia="Times New Roman" w:hAnsi="Times New Roman"/>
                <w:sz w:val="24"/>
                <w:szCs w:val="24"/>
              </w:rPr>
              <w:lastRenderedPageBreak/>
              <w:t xml:space="preserve">ной деятельности, планировать учебно-научную деятельность обучающихся, сформировать способность учеников к индивидуальной и групповой учебно-научной работе, сформировать умения обучаемых определять цели и задачи учебно-научной работы, формулировать гипотезу, </w:t>
            </w:r>
          </w:p>
          <w:p w:rsidR="00945EB1" w:rsidRPr="009454FD" w:rsidRDefault="00945EB1" w:rsidP="00945EB1">
            <w:pPr>
              <w:pStyle w:val="a4"/>
              <w:numPr>
                <w:ilvl w:val="0"/>
                <w:numId w:val="47"/>
              </w:numPr>
              <w:tabs>
                <w:tab w:val="left" w:pos="0"/>
                <w:tab w:val="left" w:pos="375"/>
              </w:tabs>
              <w:spacing w:after="0" w:line="240" w:lineRule="auto"/>
              <w:ind w:left="-6" w:firstLine="0"/>
              <w:jc w:val="both"/>
              <w:rPr>
                <w:rFonts w:ascii="Times New Roman" w:eastAsia="Times New Roman" w:hAnsi="Times New Roman"/>
                <w:sz w:val="24"/>
                <w:szCs w:val="24"/>
              </w:rPr>
            </w:pPr>
            <w:r w:rsidRPr="009454FD">
              <w:rPr>
                <w:rFonts w:ascii="Times New Roman" w:eastAsia="Times New Roman" w:hAnsi="Times New Roman"/>
                <w:sz w:val="24"/>
                <w:szCs w:val="24"/>
              </w:rPr>
              <w:t xml:space="preserve">выбирать методы исследования, анализировать источники по проблеме исследования и данные, полученные в ходе работы, классифицировать явления, проводить эксперимент, делать выводы, определять практическую значимость исследования, использовать в исследовании и представлении результатов современные информационно-коммуникативные технологии; </w:t>
            </w:r>
          </w:p>
          <w:p w:rsidR="00945EB1" w:rsidRPr="009454FD" w:rsidRDefault="00945EB1" w:rsidP="0077262A">
            <w:pPr>
              <w:tabs>
                <w:tab w:val="left" w:pos="375"/>
                <w:tab w:val="left" w:pos="708"/>
              </w:tabs>
              <w:jc w:val="both"/>
              <w:rPr>
                <w:rFonts w:eastAsia="Calibri"/>
                <w:sz w:val="24"/>
                <w:szCs w:val="24"/>
                <w:lang w:eastAsia="en-US"/>
              </w:rPr>
            </w:pPr>
            <w:r w:rsidRPr="009454FD">
              <w:rPr>
                <w:rFonts w:eastAsia="Calibri"/>
                <w:i/>
                <w:sz w:val="24"/>
                <w:szCs w:val="24"/>
                <w:lang w:eastAsia="en-US"/>
              </w:rPr>
              <w:t>Владеть</w:t>
            </w:r>
          </w:p>
          <w:p w:rsidR="00945EB1" w:rsidRPr="009454FD" w:rsidRDefault="00945EB1" w:rsidP="00945EB1">
            <w:pPr>
              <w:pStyle w:val="a4"/>
              <w:numPr>
                <w:ilvl w:val="0"/>
                <w:numId w:val="46"/>
              </w:numPr>
              <w:tabs>
                <w:tab w:val="left" w:pos="419"/>
                <w:tab w:val="left" w:pos="708"/>
              </w:tabs>
              <w:spacing w:after="0" w:line="240" w:lineRule="auto"/>
              <w:ind w:left="0" w:firstLine="0"/>
              <w:rPr>
                <w:rFonts w:ascii="Times New Roman" w:eastAsia="Times New Roman" w:hAnsi="Times New Roman"/>
                <w:sz w:val="24"/>
                <w:szCs w:val="24"/>
              </w:rPr>
            </w:pPr>
            <w:r w:rsidRPr="009454FD">
              <w:rPr>
                <w:rFonts w:ascii="Times New Roman" w:eastAsia="Times New Roman" w:hAnsi="Times New Roman"/>
                <w:sz w:val="24"/>
                <w:szCs w:val="24"/>
              </w:rPr>
              <w:t xml:space="preserve">методами моделирования научного процесса в учебных целях, </w:t>
            </w:r>
          </w:p>
          <w:p w:rsidR="00945EB1" w:rsidRPr="009454FD" w:rsidRDefault="00945EB1" w:rsidP="00945EB1">
            <w:pPr>
              <w:pStyle w:val="a4"/>
              <w:numPr>
                <w:ilvl w:val="0"/>
                <w:numId w:val="46"/>
              </w:numPr>
              <w:tabs>
                <w:tab w:val="left" w:pos="419"/>
                <w:tab w:val="left" w:pos="708"/>
              </w:tabs>
              <w:spacing w:after="0" w:line="240" w:lineRule="auto"/>
              <w:ind w:left="0" w:firstLine="0"/>
              <w:rPr>
                <w:rFonts w:ascii="Times New Roman" w:hAnsi="Times New Roman"/>
                <w:i/>
                <w:sz w:val="24"/>
                <w:szCs w:val="24"/>
              </w:rPr>
            </w:pPr>
            <w:r w:rsidRPr="009454FD">
              <w:rPr>
                <w:rFonts w:ascii="Times New Roman" w:eastAsia="Times New Roman" w:hAnsi="Times New Roman"/>
                <w:sz w:val="24"/>
                <w:szCs w:val="24"/>
              </w:rPr>
              <w:t>методами развития интеллектуальных способностей обучающихся и формирования активных познавательных потребностей личности</w:t>
            </w:r>
          </w:p>
        </w:tc>
      </w:tr>
    </w:tbl>
    <w:p w:rsidR="00C036A1" w:rsidRPr="009454FD" w:rsidRDefault="00C036A1" w:rsidP="00C036A1">
      <w:pPr>
        <w:pStyle w:val="a4"/>
        <w:spacing w:after="0" w:line="240" w:lineRule="auto"/>
        <w:ind w:left="709"/>
        <w:jc w:val="both"/>
        <w:rPr>
          <w:rFonts w:ascii="Times New Roman" w:hAnsi="Times New Roman"/>
          <w:b/>
          <w:color w:val="000000"/>
          <w:sz w:val="24"/>
          <w:szCs w:val="24"/>
        </w:rPr>
      </w:pPr>
    </w:p>
    <w:p w:rsidR="00C036A1" w:rsidRPr="009454FD" w:rsidRDefault="00C036A1" w:rsidP="00C036A1">
      <w:pPr>
        <w:pStyle w:val="a4"/>
        <w:numPr>
          <w:ilvl w:val="0"/>
          <w:numId w:val="4"/>
        </w:numPr>
        <w:spacing w:after="0" w:line="240" w:lineRule="auto"/>
        <w:ind w:left="0" w:firstLine="709"/>
        <w:jc w:val="both"/>
        <w:rPr>
          <w:rFonts w:ascii="Times New Roman" w:hAnsi="Times New Roman"/>
          <w:b/>
          <w:color w:val="000000"/>
          <w:sz w:val="24"/>
          <w:szCs w:val="24"/>
        </w:rPr>
      </w:pPr>
      <w:r w:rsidRPr="009454FD">
        <w:rPr>
          <w:rFonts w:ascii="Times New Roman" w:hAnsi="Times New Roman"/>
          <w:b/>
          <w:color w:val="000000"/>
          <w:sz w:val="24"/>
          <w:szCs w:val="24"/>
        </w:rPr>
        <w:t>Указание места дисциплины в структуре образовательной программы</w:t>
      </w:r>
    </w:p>
    <w:p w:rsidR="00C036A1" w:rsidRPr="009454FD" w:rsidRDefault="00C036A1" w:rsidP="00C036A1">
      <w:pPr>
        <w:tabs>
          <w:tab w:val="left" w:pos="708"/>
        </w:tabs>
        <w:ind w:firstLine="709"/>
        <w:jc w:val="both"/>
        <w:rPr>
          <w:rFonts w:eastAsia="Calibri"/>
          <w:sz w:val="24"/>
          <w:szCs w:val="24"/>
          <w:lang w:eastAsia="en-US"/>
        </w:rPr>
      </w:pPr>
      <w:r w:rsidRPr="009454FD">
        <w:rPr>
          <w:sz w:val="24"/>
          <w:szCs w:val="24"/>
        </w:rPr>
        <w:t>Дисциплина Б1.В.09 «</w:t>
      </w:r>
      <w:r w:rsidRPr="009454FD">
        <w:rPr>
          <w:b/>
          <w:bCs/>
          <w:sz w:val="24"/>
          <w:szCs w:val="24"/>
        </w:rPr>
        <w:t xml:space="preserve">Проектная деятельность обучающихся в предметной области </w:t>
      </w:r>
      <w:r w:rsidR="00183B28" w:rsidRPr="009454FD">
        <w:rPr>
          <w:b/>
          <w:bCs/>
          <w:sz w:val="24"/>
          <w:szCs w:val="24"/>
        </w:rPr>
        <w:t>«Математика и информатика»</w:t>
      </w:r>
      <w:r w:rsidR="001D2965" w:rsidRPr="009454FD">
        <w:rPr>
          <w:rFonts w:eastAsia="Calibri"/>
          <w:sz w:val="24"/>
          <w:szCs w:val="24"/>
          <w:lang w:eastAsia="en-US"/>
        </w:rPr>
        <w:t xml:space="preserve">является дисциплиной </w:t>
      </w:r>
      <w:r w:rsidRPr="009454FD">
        <w:rPr>
          <w:rFonts w:eastAsia="Calibri"/>
          <w:sz w:val="24"/>
          <w:szCs w:val="24"/>
          <w:lang w:eastAsia="en-US"/>
        </w:rPr>
        <w:t>вариативной части блока Б.1</w:t>
      </w:r>
    </w:p>
    <w:p w:rsidR="00C036A1" w:rsidRPr="009454FD" w:rsidRDefault="00C036A1" w:rsidP="00C036A1">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C036A1" w:rsidRPr="009454FD" w:rsidTr="00870497">
        <w:tc>
          <w:tcPr>
            <w:tcW w:w="1678" w:type="dxa"/>
            <w:vMerge w:val="restart"/>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Код</w:t>
            </w:r>
          </w:p>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дисциплины</w:t>
            </w:r>
          </w:p>
        </w:tc>
        <w:tc>
          <w:tcPr>
            <w:tcW w:w="2378" w:type="dxa"/>
            <w:vMerge w:val="restart"/>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Наименование</w:t>
            </w:r>
          </w:p>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дисциплины</w:t>
            </w:r>
          </w:p>
        </w:tc>
        <w:tc>
          <w:tcPr>
            <w:tcW w:w="4368" w:type="dxa"/>
            <w:gridSpan w:val="2"/>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Содержательно-логические связи</w:t>
            </w:r>
          </w:p>
        </w:tc>
        <w:tc>
          <w:tcPr>
            <w:tcW w:w="1147" w:type="dxa"/>
            <w:vMerge w:val="restart"/>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Коды форми-руемых компе-тенций</w:t>
            </w:r>
          </w:p>
        </w:tc>
      </w:tr>
      <w:tr w:rsidR="00C036A1" w:rsidRPr="009454FD" w:rsidTr="00870497">
        <w:tc>
          <w:tcPr>
            <w:tcW w:w="1678" w:type="dxa"/>
            <w:vMerge/>
            <w:vAlign w:val="center"/>
          </w:tcPr>
          <w:p w:rsidR="00C036A1" w:rsidRPr="009454FD" w:rsidRDefault="00C036A1" w:rsidP="00870497">
            <w:pPr>
              <w:tabs>
                <w:tab w:val="left" w:pos="708"/>
              </w:tabs>
              <w:jc w:val="both"/>
              <w:rPr>
                <w:rFonts w:eastAsia="Calibri"/>
                <w:sz w:val="24"/>
                <w:szCs w:val="24"/>
                <w:lang w:eastAsia="en-US"/>
              </w:rPr>
            </w:pPr>
          </w:p>
        </w:tc>
        <w:tc>
          <w:tcPr>
            <w:tcW w:w="2378" w:type="dxa"/>
            <w:vMerge/>
            <w:vAlign w:val="center"/>
          </w:tcPr>
          <w:p w:rsidR="00C036A1" w:rsidRPr="009454FD" w:rsidRDefault="00C036A1" w:rsidP="00870497">
            <w:pPr>
              <w:tabs>
                <w:tab w:val="left" w:pos="708"/>
              </w:tabs>
              <w:jc w:val="both"/>
              <w:rPr>
                <w:rFonts w:eastAsia="Calibri"/>
                <w:sz w:val="24"/>
                <w:szCs w:val="24"/>
                <w:lang w:eastAsia="en-US"/>
              </w:rPr>
            </w:pPr>
          </w:p>
        </w:tc>
        <w:tc>
          <w:tcPr>
            <w:tcW w:w="4368" w:type="dxa"/>
            <w:gridSpan w:val="2"/>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Наименование дисциплин, практик</w:t>
            </w:r>
          </w:p>
        </w:tc>
        <w:tc>
          <w:tcPr>
            <w:tcW w:w="1147" w:type="dxa"/>
            <w:vMerge/>
            <w:vAlign w:val="center"/>
          </w:tcPr>
          <w:p w:rsidR="00C036A1" w:rsidRPr="009454FD" w:rsidRDefault="00C036A1" w:rsidP="00870497">
            <w:pPr>
              <w:tabs>
                <w:tab w:val="left" w:pos="708"/>
              </w:tabs>
              <w:jc w:val="both"/>
              <w:rPr>
                <w:rFonts w:eastAsia="Calibri"/>
                <w:sz w:val="24"/>
                <w:szCs w:val="24"/>
                <w:lang w:eastAsia="en-US"/>
              </w:rPr>
            </w:pPr>
          </w:p>
        </w:tc>
      </w:tr>
      <w:tr w:rsidR="00C036A1" w:rsidRPr="009454FD" w:rsidTr="00870497">
        <w:tc>
          <w:tcPr>
            <w:tcW w:w="1678" w:type="dxa"/>
            <w:vMerge/>
            <w:vAlign w:val="center"/>
          </w:tcPr>
          <w:p w:rsidR="00C036A1" w:rsidRPr="009454FD" w:rsidRDefault="00C036A1" w:rsidP="00870497">
            <w:pPr>
              <w:tabs>
                <w:tab w:val="left" w:pos="708"/>
              </w:tabs>
              <w:jc w:val="both"/>
              <w:rPr>
                <w:rFonts w:eastAsia="Calibri"/>
                <w:sz w:val="24"/>
                <w:szCs w:val="24"/>
                <w:lang w:eastAsia="en-US"/>
              </w:rPr>
            </w:pPr>
          </w:p>
        </w:tc>
        <w:tc>
          <w:tcPr>
            <w:tcW w:w="2378" w:type="dxa"/>
            <w:vMerge/>
            <w:vAlign w:val="center"/>
          </w:tcPr>
          <w:p w:rsidR="00C036A1" w:rsidRPr="009454FD" w:rsidRDefault="00C036A1" w:rsidP="00870497">
            <w:pPr>
              <w:tabs>
                <w:tab w:val="left" w:pos="708"/>
              </w:tabs>
              <w:jc w:val="both"/>
              <w:rPr>
                <w:rFonts w:eastAsia="Calibri"/>
                <w:sz w:val="24"/>
                <w:szCs w:val="24"/>
                <w:lang w:eastAsia="en-US"/>
              </w:rPr>
            </w:pPr>
          </w:p>
        </w:tc>
        <w:tc>
          <w:tcPr>
            <w:tcW w:w="2083" w:type="dxa"/>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на которые опирается содержание данной учебной дисциплины</w:t>
            </w:r>
          </w:p>
        </w:tc>
        <w:tc>
          <w:tcPr>
            <w:tcW w:w="2285" w:type="dxa"/>
            <w:vAlign w:val="center"/>
          </w:tcPr>
          <w:p w:rsidR="00C036A1" w:rsidRPr="009454FD" w:rsidRDefault="00C036A1" w:rsidP="00870497">
            <w:pPr>
              <w:tabs>
                <w:tab w:val="left" w:pos="708"/>
              </w:tabs>
              <w:jc w:val="center"/>
              <w:rPr>
                <w:rFonts w:eastAsia="Calibri"/>
                <w:sz w:val="24"/>
                <w:szCs w:val="24"/>
                <w:lang w:eastAsia="en-US"/>
              </w:rPr>
            </w:pPr>
            <w:r w:rsidRPr="009454FD">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C036A1" w:rsidRPr="009454FD" w:rsidRDefault="00C036A1" w:rsidP="00870497">
            <w:pPr>
              <w:tabs>
                <w:tab w:val="left" w:pos="708"/>
              </w:tabs>
              <w:jc w:val="both"/>
              <w:rPr>
                <w:rFonts w:eastAsia="Calibri"/>
                <w:sz w:val="24"/>
                <w:szCs w:val="24"/>
                <w:lang w:eastAsia="en-US"/>
              </w:rPr>
            </w:pPr>
          </w:p>
        </w:tc>
      </w:tr>
      <w:tr w:rsidR="00C036A1" w:rsidRPr="009454FD" w:rsidTr="00870497">
        <w:tc>
          <w:tcPr>
            <w:tcW w:w="1678" w:type="dxa"/>
            <w:vAlign w:val="center"/>
          </w:tcPr>
          <w:p w:rsidR="00C036A1" w:rsidRPr="009454FD" w:rsidRDefault="00C036A1" w:rsidP="00870497">
            <w:pPr>
              <w:tabs>
                <w:tab w:val="left" w:pos="708"/>
              </w:tabs>
              <w:jc w:val="both"/>
              <w:rPr>
                <w:rFonts w:eastAsia="Calibri"/>
                <w:sz w:val="24"/>
                <w:szCs w:val="24"/>
                <w:lang w:eastAsia="en-US"/>
              </w:rPr>
            </w:pPr>
            <w:r w:rsidRPr="009454FD">
              <w:rPr>
                <w:rFonts w:eastAsia="Calibri"/>
                <w:sz w:val="24"/>
                <w:szCs w:val="24"/>
                <w:lang w:eastAsia="en-US"/>
              </w:rPr>
              <w:t>Б1.В.09</w:t>
            </w:r>
          </w:p>
        </w:tc>
        <w:tc>
          <w:tcPr>
            <w:tcW w:w="2378" w:type="dxa"/>
            <w:vAlign w:val="center"/>
          </w:tcPr>
          <w:p w:rsidR="00C036A1" w:rsidRPr="009454FD" w:rsidRDefault="00C036A1" w:rsidP="00870497">
            <w:pPr>
              <w:tabs>
                <w:tab w:val="left" w:pos="708"/>
              </w:tabs>
              <w:jc w:val="both"/>
              <w:rPr>
                <w:rFonts w:eastAsia="Calibri"/>
                <w:sz w:val="24"/>
                <w:szCs w:val="24"/>
                <w:lang w:eastAsia="en-US"/>
              </w:rPr>
            </w:pPr>
            <w:r w:rsidRPr="009454FD">
              <w:rPr>
                <w:bCs/>
                <w:sz w:val="24"/>
                <w:szCs w:val="24"/>
              </w:rPr>
              <w:t xml:space="preserve">Проектная деятельность обучающихся в предметной области </w:t>
            </w:r>
            <w:r w:rsidR="00183B28" w:rsidRPr="009454FD">
              <w:rPr>
                <w:bCs/>
                <w:sz w:val="24"/>
                <w:szCs w:val="24"/>
              </w:rPr>
              <w:t>«Математика и информатика»</w:t>
            </w:r>
          </w:p>
        </w:tc>
        <w:tc>
          <w:tcPr>
            <w:tcW w:w="2083" w:type="dxa"/>
            <w:vAlign w:val="center"/>
          </w:tcPr>
          <w:p w:rsidR="00C036A1" w:rsidRPr="009454FD" w:rsidRDefault="00C036A1" w:rsidP="00870497">
            <w:pPr>
              <w:jc w:val="both"/>
              <w:rPr>
                <w:sz w:val="24"/>
                <w:szCs w:val="24"/>
              </w:rPr>
            </w:pPr>
            <w:r w:rsidRPr="009454FD">
              <w:rPr>
                <w:rFonts w:eastAsia="Calibri"/>
                <w:sz w:val="24"/>
                <w:szCs w:val="24"/>
                <w:lang w:eastAsia="en-US"/>
              </w:rPr>
              <w:t>Успешное освоение программы учебного предмета</w:t>
            </w:r>
            <w:r w:rsidRPr="009454FD">
              <w:rPr>
                <w:sz w:val="24"/>
                <w:szCs w:val="24"/>
              </w:rPr>
              <w:t>:</w:t>
            </w:r>
          </w:p>
          <w:p w:rsidR="00C036A1" w:rsidRPr="009454FD" w:rsidRDefault="00C036A1" w:rsidP="00870497">
            <w:pPr>
              <w:jc w:val="both"/>
              <w:rPr>
                <w:sz w:val="24"/>
                <w:szCs w:val="24"/>
              </w:rPr>
            </w:pPr>
            <w:r w:rsidRPr="009454FD">
              <w:rPr>
                <w:sz w:val="24"/>
                <w:szCs w:val="24"/>
              </w:rPr>
              <w:t xml:space="preserve">Педагогика </w:t>
            </w:r>
          </w:p>
        </w:tc>
        <w:tc>
          <w:tcPr>
            <w:tcW w:w="2285" w:type="dxa"/>
            <w:vAlign w:val="center"/>
          </w:tcPr>
          <w:p w:rsidR="00C14BAA" w:rsidRPr="009454FD" w:rsidRDefault="00C14BAA" w:rsidP="00C14BAA">
            <w:pPr>
              <w:tabs>
                <w:tab w:val="left" w:pos="708"/>
              </w:tabs>
              <w:jc w:val="both"/>
              <w:rPr>
                <w:bCs/>
              </w:rPr>
            </w:pPr>
            <w:r w:rsidRPr="009454FD">
              <w:rPr>
                <w:bCs/>
              </w:rPr>
              <w:t>Производственная практика (преддипломная практика)</w:t>
            </w:r>
          </w:p>
          <w:p w:rsidR="00C036A1" w:rsidRPr="009454FD" w:rsidRDefault="00C036A1" w:rsidP="00183B28">
            <w:pPr>
              <w:tabs>
                <w:tab w:val="left" w:pos="708"/>
              </w:tabs>
              <w:jc w:val="both"/>
              <w:rPr>
                <w:rFonts w:eastAsia="Calibri"/>
                <w:sz w:val="24"/>
                <w:szCs w:val="24"/>
                <w:lang w:eastAsia="en-US"/>
              </w:rPr>
            </w:pPr>
          </w:p>
        </w:tc>
        <w:tc>
          <w:tcPr>
            <w:tcW w:w="1147" w:type="dxa"/>
            <w:vAlign w:val="center"/>
          </w:tcPr>
          <w:p w:rsidR="00302891" w:rsidRPr="009454FD" w:rsidRDefault="00302891" w:rsidP="00870497">
            <w:pPr>
              <w:tabs>
                <w:tab w:val="left" w:pos="708"/>
              </w:tabs>
              <w:jc w:val="both"/>
              <w:rPr>
                <w:sz w:val="24"/>
                <w:szCs w:val="24"/>
              </w:rPr>
            </w:pPr>
            <w:r w:rsidRPr="009454FD">
              <w:rPr>
                <w:sz w:val="24"/>
                <w:szCs w:val="24"/>
              </w:rPr>
              <w:t>ПК-5;</w:t>
            </w:r>
          </w:p>
          <w:p w:rsidR="00C036A1" w:rsidRPr="009454FD" w:rsidRDefault="00C036A1" w:rsidP="00870497">
            <w:pPr>
              <w:tabs>
                <w:tab w:val="left" w:pos="708"/>
              </w:tabs>
              <w:jc w:val="both"/>
              <w:rPr>
                <w:rFonts w:eastAsia="Calibri"/>
                <w:sz w:val="24"/>
                <w:szCs w:val="24"/>
                <w:lang w:eastAsia="en-US"/>
              </w:rPr>
            </w:pPr>
            <w:r w:rsidRPr="009454FD">
              <w:rPr>
                <w:sz w:val="24"/>
                <w:szCs w:val="24"/>
              </w:rPr>
              <w:t>ПК-7; ПК-12</w:t>
            </w:r>
          </w:p>
        </w:tc>
      </w:tr>
    </w:tbl>
    <w:p w:rsidR="00C036A1" w:rsidRPr="009454FD" w:rsidRDefault="00C036A1" w:rsidP="00C036A1">
      <w:pPr>
        <w:ind w:firstLine="709"/>
        <w:contextualSpacing/>
        <w:jc w:val="both"/>
        <w:rPr>
          <w:rFonts w:eastAsia="Calibri"/>
          <w:b/>
          <w:color w:val="000000"/>
          <w:spacing w:val="4"/>
          <w:lang w:eastAsia="en-US"/>
        </w:rPr>
      </w:pPr>
    </w:p>
    <w:p w:rsidR="00C036A1" w:rsidRPr="009454FD" w:rsidRDefault="00C036A1" w:rsidP="00C036A1">
      <w:pPr>
        <w:ind w:firstLine="709"/>
        <w:contextualSpacing/>
        <w:jc w:val="both"/>
        <w:rPr>
          <w:rFonts w:eastAsia="Calibri"/>
          <w:b/>
          <w:color w:val="000000"/>
          <w:spacing w:val="4"/>
          <w:sz w:val="24"/>
          <w:szCs w:val="24"/>
          <w:lang w:eastAsia="en-US"/>
        </w:rPr>
      </w:pPr>
      <w:r w:rsidRPr="009454F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36A1" w:rsidRPr="009454FD" w:rsidRDefault="00C036A1" w:rsidP="00C036A1">
      <w:pPr>
        <w:ind w:firstLine="709"/>
        <w:jc w:val="both"/>
        <w:rPr>
          <w:color w:val="000000"/>
          <w:sz w:val="24"/>
          <w:szCs w:val="24"/>
        </w:rPr>
      </w:pPr>
    </w:p>
    <w:p w:rsidR="00C036A1" w:rsidRPr="009454FD" w:rsidRDefault="00C036A1" w:rsidP="00C036A1">
      <w:pPr>
        <w:ind w:firstLine="709"/>
        <w:jc w:val="both"/>
        <w:rPr>
          <w:rFonts w:eastAsia="Calibri"/>
          <w:color w:val="000000"/>
          <w:sz w:val="24"/>
          <w:szCs w:val="24"/>
          <w:lang w:eastAsia="en-US"/>
        </w:rPr>
      </w:pPr>
      <w:r w:rsidRPr="009454FD">
        <w:rPr>
          <w:rFonts w:eastAsia="Calibri"/>
          <w:color w:val="000000"/>
          <w:sz w:val="24"/>
          <w:szCs w:val="24"/>
          <w:lang w:eastAsia="en-US"/>
        </w:rPr>
        <w:t>Объем учебной дисциплины –</w:t>
      </w:r>
      <w:r w:rsidRPr="009454FD">
        <w:rPr>
          <w:rFonts w:eastAsia="Calibri"/>
          <w:sz w:val="24"/>
          <w:szCs w:val="24"/>
          <w:lang w:eastAsia="en-US"/>
        </w:rPr>
        <w:t xml:space="preserve"> 8</w:t>
      </w:r>
      <w:r w:rsidRPr="009454FD">
        <w:rPr>
          <w:rFonts w:eastAsia="Calibri"/>
          <w:color w:val="000000"/>
          <w:sz w:val="24"/>
          <w:szCs w:val="24"/>
          <w:lang w:eastAsia="en-US"/>
        </w:rPr>
        <w:t xml:space="preserve"> зачетных единиц, 288 академических часа</w:t>
      </w:r>
    </w:p>
    <w:p w:rsidR="00C036A1" w:rsidRPr="009454FD" w:rsidRDefault="00C036A1" w:rsidP="00C036A1">
      <w:pPr>
        <w:ind w:firstLine="709"/>
        <w:jc w:val="both"/>
        <w:rPr>
          <w:rFonts w:eastAsia="Calibri"/>
          <w:color w:val="000000"/>
          <w:sz w:val="24"/>
          <w:szCs w:val="24"/>
          <w:lang w:eastAsia="en-US"/>
        </w:rPr>
      </w:pPr>
      <w:r w:rsidRPr="009454FD">
        <w:rPr>
          <w:rFonts w:eastAsia="Calibri"/>
          <w:color w:val="000000"/>
          <w:sz w:val="24"/>
          <w:szCs w:val="24"/>
          <w:lang w:eastAsia="en-US"/>
        </w:rPr>
        <w:t>Из них</w:t>
      </w:r>
      <w:r w:rsidRPr="009454F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036A1" w:rsidRPr="009454FD" w:rsidTr="00870497">
        <w:tc>
          <w:tcPr>
            <w:tcW w:w="4365" w:type="dxa"/>
          </w:tcPr>
          <w:p w:rsidR="00C036A1" w:rsidRPr="009454FD" w:rsidRDefault="00C036A1" w:rsidP="00870497">
            <w:pPr>
              <w:jc w:val="both"/>
              <w:rPr>
                <w:rFonts w:eastAsia="Calibri"/>
                <w:color w:val="000000"/>
                <w:sz w:val="24"/>
                <w:szCs w:val="24"/>
                <w:lang w:eastAsia="en-US"/>
              </w:rPr>
            </w:pPr>
          </w:p>
        </w:tc>
        <w:tc>
          <w:tcPr>
            <w:tcW w:w="2693" w:type="dxa"/>
            <w:vAlign w:val="center"/>
          </w:tcPr>
          <w:p w:rsidR="00C036A1" w:rsidRPr="009454FD" w:rsidRDefault="00C036A1" w:rsidP="00870497">
            <w:pPr>
              <w:jc w:val="center"/>
              <w:rPr>
                <w:rFonts w:eastAsia="Calibri"/>
                <w:color w:val="000000"/>
                <w:sz w:val="24"/>
                <w:szCs w:val="24"/>
                <w:lang w:eastAsia="en-US"/>
              </w:rPr>
            </w:pPr>
            <w:r w:rsidRPr="009454FD">
              <w:rPr>
                <w:rFonts w:eastAsia="Calibri"/>
                <w:color w:val="000000"/>
                <w:sz w:val="24"/>
                <w:szCs w:val="24"/>
                <w:lang w:eastAsia="en-US"/>
              </w:rPr>
              <w:t>Очная форма обучения</w:t>
            </w:r>
          </w:p>
        </w:tc>
        <w:tc>
          <w:tcPr>
            <w:tcW w:w="2517" w:type="dxa"/>
            <w:vAlign w:val="center"/>
          </w:tcPr>
          <w:p w:rsidR="00C036A1" w:rsidRPr="009454FD" w:rsidRDefault="00C036A1" w:rsidP="00870497">
            <w:pPr>
              <w:jc w:val="center"/>
              <w:rPr>
                <w:rFonts w:eastAsia="Calibri"/>
                <w:color w:val="000000"/>
                <w:sz w:val="24"/>
                <w:szCs w:val="24"/>
                <w:lang w:eastAsia="en-US"/>
              </w:rPr>
            </w:pPr>
            <w:r w:rsidRPr="009454FD">
              <w:rPr>
                <w:rFonts w:eastAsia="Calibri"/>
                <w:color w:val="000000"/>
                <w:sz w:val="24"/>
                <w:szCs w:val="24"/>
                <w:lang w:eastAsia="en-US"/>
              </w:rPr>
              <w:t xml:space="preserve">Заочная форма </w:t>
            </w:r>
          </w:p>
          <w:p w:rsidR="00C036A1" w:rsidRPr="009454FD" w:rsidRDefault="00C036A1" w:rsidP="00870497">
            <w:pPr>
              <w:jc w:val="center"/>
              <w:rPr>
                <w:rFonts w:eastAsia="Calibri"/>
                <w:color w:val="000000"/>
                <w:sz w:val="24"/>
                <w:szCs w:val="24"/>
                <w:lang w:eastAsia="en-US"/>
              </w:rPr>
            </w:pPr>
            <w:r w:rsidRPr="009454FD">
              <w:rPr>
                <w:rFonts w:eastAsia="Calibri"/>
                <w:color w:val="000000"/>
                <w:sz w:val="24"/>
                <w:szCs w:val="24"/>
                <w:lang w:eastAsia="en-US"/>
              </w:rPr>
              <w:t>обучения</w:t>
            </w:r>
          </w:p>
        </w:tc>
      </w:tr>
      <w:tr w:rsidR="00C036A1" w:rsidRPr="009454FD" w:rsidTr="00870497">
        <w:tc>
          <w:tcPr>
            <w:tcW w:w="4365" w:type="dxa"/>
          </w:tcPr>
          <w:p w:rsidR="00C036A1" w:rsidRPr="009454FD" w:rsidRDefault="00C036A1" w:rsidP="00870497">
            <w:pPr>
              <w:jc w:val="both"/>
              <w:rPr>
                <w:rFonts w:eastAsia="Calibri"/>
                <w:sz w:val="24"/>
                <w:szCs w:val="24"/>
                <w:lang w:eastAsia="en-US"/>
              </w:rPr>
            </w:pPr>
            <w:r w:rsidRPr="009454FD">
              <w:rPr>
                <w:rFonts w:eastAsia="Calibri"/>
                <w:sz w:val="24"/>
                <w:szCs w:val="24"/>
                <w:lang w:eastAsia="en-US"/>
              </w:rPr>
              <w:t>Контактная работа</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80</w:t>
            </w:r>
          </w:p>
        </w:tc>
        <w:tc>
          <w:tcPr>
            <w:tcW w:w="2517" w:type="dxa"/>
            <w:shd w:val="clear" w:color="auto" w:fill="auto"/>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18</w:t>
            </w:r>
          </w:p>
        </w:tc>
      </w:tr>
      <w:tr w:rsidR="00C036A1" w:rsidRPr="009454FD" w:rsidTr="00870497">
        <w:tc>
          <w:tcPr>
            <w:tcW w:w="4365" w:type="dxa"/>
          </w:tcPr>
          <w:p w:rsidR="00C036A1" w:rsidRPr="009454FD" w:rsidRDefault="00C036A1" w:rsidP="00870497">
            <w:pPr>
              <w:jc w:val="both"/>
              <w:rPr>
                <w:rFonts w:eastAsia="Calibri"/>
                <w:i/>
                <w:sz w:val="24"/>
                <w:szCs w:val="24"/>
                <w:lang w:eastAsia="en-US"/>
              </w:rPr>
            </w:pPr>
            <w:r w:rsidRPr="009454FD">
              <w:rPr>
                <w:rFonts w:eastAsia="Calibri"/>
                <w:i/>
                <w:sz w:val="24"/>
                <w:szCs w:val="24"/>
                <w:lang w:eastAsia="en-US"/>
              </w:rPr>
              <w:lastRenderedPageBreak/>
              <w:t>Лекций</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32</w:t>
            </w:r>
          </w:p>
        </w:tc>
        <w:tc>
          <w:tcPr>
            <w:tcW w:w="2517" w:type="dxa"/>
            <w:shd w:val="clear" w:color="auto" w:fill="auto"/>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6</w:t>
            </w:r>
          </w:p>
        </w:tc>
      </w:tr>
      <w:tr w:rsidR="00C036A1" w:rsidRPr="009454FD" w:rsidTr="00870497">
        <w:tc>
          <w:tcPr>
            <w:tcW w:w="4365" w:type="dxa"/>
          </w:tcPr>
          <w:p w:rsidR="00C036A1" w:rsidRPr="009454FD" w:rsidRDefault="00C036A1" w:rsidP="00870497">
            <w:pPr>
              <w:jc w:val="both"/>
              <w:rPr>
                <w:rFonts w:eastAsia="Calibri"/>
                <w:i/>
                <w:sz w:val="24"/>
                <w:szCs w:val="24"/>
                <w:lang w:eastAsia="en-US"/>
              </w:rPr>
            </w:pPr>
            <w:r w:rsidRPr="009454FD">
              <w:rPr>
                <w:rFonts w:eastAsia="Calibri"/>
                <w:i/>
                <w:sz w:val="24"/>
                <w:szCs w:val="24"/>
                <w:lang w:eastAsia="en-US"/>
              </w:rPr>
              <w:t>Лабораторных работ</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w:t>
            </w:r>
          </w:p>
        </w:tc>
        <w:tc>
          <w:tcPr>
            <w:tcW w:w="2517" w:type="dxa"/>
            <w:shd w:val="clear" w:color="auto" w:fill="auto"/>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w:t>
            </w:r>
          </w:p>
        </w:tc>
      </w:tr>
      <w:tr w:rsidR="00C036A1" w:rsidRPr="009454FD" w:rsidTr="00870497">
        <w:tc>
          <w:tcPr>
            <w:tcW w:w="4365" w:type="dxa"/>
          </w:tcPr>
          <w:p w:rsidR="00C036A1" w:rsidRPr="009454FD" w:rsidRDefault="00C036A1" w:rsidP="00870497">
            <w:pPr>
              <w:jc w:val="both"/>
              <w:rPr>
                <w:rFonts w:eastAsia="Calibri"/>
                <w:i/>
                <w:sz w:val="24"/>
                <w:szCs w:val="24"/>
                <w:lang w:eastAsia="en-US"/>
              </w:rPr>
            </w:pPr>
            <w:r w:rsidRPr="009454FD">
              <w:rPr>
                <w:rFonts w:eastAsia="Calibri"/>
                <w:i/>
                <w:sz w:val="24"/>
                <w:szCs w:val="24"/>
                <w:lang w:eastAsia="en-US"/>
              </w:rPr>
              <w:t>Практических занятий</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48</w:t>
            </w:r>
          </w:p>
        </w:tc>
        <w:tc>
          <w:tcPr>
            <w:tcW w:w="2517" w:type="dxa"/>
            <w:shd w:val="clear" w:color="auto" w:fill="auto"/>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12</w:t>
            </w:r>
          </w:p>
        </w:tc>
      </w:tr>
      <w:tr w:rsidR="00C036A1" w:rsidRPr="009454FD" w:rsidTr="00870497">
        <w:tc>
          <w:tcPr>
            <w:tcW w:w="4365" w:type="dxa"/>
          </w:tcPr>
          <w:p w:rsidR="00C036A1" w:rsidRPr="009454FD" w:rsidRDefault="00C036A1" w:rsidP="00870497">
            <w:pPr>
              <w:jc w:val="both"/>
              <w:rPr>
                <w:rFonts w:eastAsia="Calibri"/>
                <w:sz w:val="24"/>
                <w:szCs w:val="24"/>
                <w:lang w:eastAsia="en-US"/>
              </w:rPr>
            </w:pPr>
            <w:r w:rsidRPr="009454FD">
              <w:rPr>
                <w:rFonts w:eastAsia="Calibri"/>
                <w:sz w:val="24"/>
                <w:szCs w:val="24"/>
                <w:lang w:eastAsia="en-US"/>
              </w:rPr>
              <w:t>Самостоятельная работа обучающихся</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181</w:t>
            </w:r>
          </w:p>
        </w:tc>
        <w:tc>
          <w:tcPr>
            <w:tcW w:w="2517"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261</w:t>
            </w:r>
          </w:p>
        </w:tc>
      </w:tr>
      <w:tr w:rsidR="00C036A1" w:rsidRPr="009454FD" w:rsidTr="00870497">
        <w:tc>
          <w:tcPr>
            <w:tcW w:w="4365" w:type="dxa"/>
          </w:tcPr>
          <w:p w:rsidR="00C036A1" w:rsidRPr="009454FD" w:rsidRDefault="00C036A1" w:rsidP="00870497">
            <w:pPr>
              <w:jc w:val="both"/>
              <w:rPr>
                <w:rFonts w:eastAsia="Calibri"/>
                <w:sz w:val="24"/>
                <w:szCs w:val="24"/>
                <w:lang w:eastAsia="en-US"/>
              </w:rPr>
            </w:pPr>
            <w:r w:rsidRPr="009454FD">
              <w:rPr>
                <w:rFonts w:eastAsia="Calibri"/>
                <w:sz w:val="24"/>
                <w:szCs w:val="24"/>
                <w:lang w:eastAsia="en-US"/>
              </w:rPr>
              <w:t>Контроль</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27</w:t>
            </w:r>
          </w:p>
        </w:tc>
        <w:tc>
          <w:tcPr>
            <w:tcW w:w="2517"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9</w:t>
            </w:r>
          </w:p>
        </w:tc>
      </w:tr>
      <w:tr w:rsidR="00C036A1" w:rsidRPr="009454FD" w:rsidTr="00870497">
        <w:tc>
          <w:tcPr>
            <w:tcW w:w="4365" w:type="dxa"/>
            <w:vAlign w:val="center"/>
          </w:tcPr>
          <w:p w:rsidR="00C036A1" w:rsidRPr="009454FD" w:rsidRDefault="00C036A1" w:rsidP="00870497">
            <w:pPr>
              <w:rPr>
                <w:rFonts w:eastAsia="Calibri"/>
                <w:sz w:val="24"/>
                <w:szCs w:val="24"/>
                <w:lang w:eastAsia="en-US"/>
              </w:rPr>
            </w:pPr>
            <w:r w:rsidRPr="009454FD">
              <w:rPr>
                <w:rFonts w:eastAsia="Calibri"/>
                <w:sz w:val="24"/>
                <w:szCs w:val="24"/>
                <w:lang w:eastAsia="en-US"/>
              </w:rPr>
              <w:t>Формы промежуточной аттестации</w:t>
            </w:r>
          </w:p>
        </w:tc>
        <w:tc>
          <w:tcPr>
            <w:tcW w:w="2693" w:type="dxa"/>
            <w:vAlign w:val="center"/>
          </w:tcPr>
          <w:p w:rsidR="00C036A1" w:rsidRPr="009454FD" w:rsidRDefault="00C036A1" w:rsidP="00870497">
            <w:pPr>
              <w:jc w:val="center"/>
              <w:rPr>
                <w:rFonts w:eastAsia="Calibri"/>
                <w:sz w:val="24"/>
                <w:szCs w:val="24"/>
                <w:lang w:eastAsia="en-US"/>
              </w:rPr>
            </w:pPr>
            <w:r w:rsidRPr="009454FD">
              <w:rPr>
                <w:rFonts w:eastAsia="Calibri"/>
                <w:sz w:val="24"/>
                <w:szCs w:val="24"/>
                <w:lang w:eastAsia="en-US"/>
              </w:rPr>
              <w:t>экзамен в 5 семестре</w:t>
            </w:r>
          </w:p>
        </w:tc>
        <w:tc>
          <w:tcPr>
            <w:tcW w:w="2517" w:type="dxa"/>
            <w:vAlign w:val="center"/>
          </w:tcPr>
          <w:p w:rsidR="00C036A1" w:rsidRPr="009454FD" w:rsidRDefault="00C036A1" w:rsidP="00315138">
            <w:pPr>
              <w:jc w:val="center"/>
              <w:rPr>
                <w:rFonts w:eastAsia="Calibri"/>
                <w:sz w:val="24"/>
                <w:szCs w:val="24"/>
                <w:lang w:eastAsia="en-US"/>
              </w:rPr>
            </w:pPr>
            <w:r w:rsidRPr="009454FD">
              <w:rPr>
                <w:rFonts w:eastAsia="Calibri"/>
                <w:sz w:val="24"/>
                <w:szCs w:val="24"/>
                <w:lang w:eastAsia="en-US"/>
              </w:rPr>
              <w:t xml:space="preserve">экзамен </w:t>
            </w:r>
            <w:r w:rsidR="00315138" w:rsidRPr="009454FD">
              <w:rPr>
                <w:rFonts w:eastAsia="Calibri"/>
                <w:sz w:val="24"/>
                <w:szCs w:val="24"/>
                <w:lang w:eastAsia="en-US"/>
              </w:rPr>
              <w:t>на 3 курсе</w:t>
            </w:r>
          </w:p>
        </w:tc>
      </w:tr>
    </w:tbl>
    <w:p w:rsidR="00C036A1" w:rsidRPr="009454FD" w:rsidRDefault="00C036A1" w:rsidP="00C036A1">
      <w:pPr>
        <w:keepNext/>
        <w:ind w:firstLine="709"/>
        <w:jc w:val="both"/>
        <w:rPr>
          <w:b/>
          <w:color w:val="000000"/>
          <w:sz w:val="24"/>
          <w:szCs w:val="24"/>
        </w:rPr>
      </w:pPr>
    </w:p>
    <w:p w:rsidR="00C036A1" w:rsidRPr="009454FD" w:rsidRDefault="00C036A1" w:rsidP="00C036A1">
      <w:pPr>
        <w:keepNext/>
        <w:ind w:firstLine="709"/>
        <w:jc w:val="both"/>
        <w:rPr>
          <w:rFonts w:eastAsia="Calibri"/>
          <w:b/>
          <w:color w:val="000000"/>
          <w:sz w:val="24"/>
          <w:szCs w:val="24"/>
        </w:rPr>
      </w:pPr>
      <w:r w:rsidRPr="009454FD">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6A1" w:rsidRPr="009454FD" w:rsidRDefault="00C036A1" w:rsidP="00C036A1">
      <w:pPr>
        <w:keepNext/>
        <w:ind w:firstLine="709"/>
        <w:contextualSpacing/>
        <w:jc w:val="both"/>
        <w:rPr>
          <w:rFonts w:eastAsia="Calibri"/>
          <w:b/>
          <w:color w:val="000000"/>
          <w:sz w:val="24"/>
          <w:szCs w:val="24"/>
        </w:rPr>
      </w:pPr>
    </w:p>
    <w:p w:rsidR="00C036A1" w:rsidRPr="009454FD" w:rsidRDefault="00C036A1" w:rsidP="00C036A1">
      <w:pPr>
        <w:tabs>
          <w:tab w:val="left" w:pos="900"/>
        </w:tabs>
        <w:ind w:firstLine="709"/>
        <w:jc w:val="both"/>
        <w:rPr>
          <w:b/>
          <w:color w:val="000000"/>
          <w:sz w:val="24"/>
          <w:szCs w:val="24"/>
        </w:rPr>
      </w:pPr>
      <w:r w:rsidRPr="009454FD">
        <w:rPr>
          <w:b/>
          <w:color w:val="000000"/>
          <w:sz w:val="24"/>
          <w:szCs w:val="24"/>
        </w:rPr>
        <w:t>5.1. Тематический план для очной формы обучения</w:t>
      </w: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C036A1" w:rsidRPr="009454FD" w:rsidTr="00870497">
        <w:trPr>
          <w:trHeight w:val="90"/>
        </w:trPr>
        <w:tc>
          <w:tcPr>
            <w:tcW w:w="2795" w:type="pct"/>
            <w:noWrap/>
            <w:vAlign w:val="bottom"/>
            <w:hideMark/>
          </w:tcPr>
          <w:p w:rsidR="00C036A1" w:rsidRPr="009454FD" w:rsidRDefault="00C036A1" w:rsidP="00870497">
            <w:pPr>
              <w:spacing w:line="276" w:lineRule="auto"/>
              <w:rPr>
                <w:sz w:val="22"/>
                <w:szCs w:val="22"/>
              </w:rPr>
            </w:pPr>
          </w:p>
        </w:tc>
        <w:tc>
          <w:tcPr>
            <w:tcW w:w="230" w:type="pct"/>
            <w:noWrap/>
            <w:vAlign w:val="bottom"/>
            <w:hideMark/>
          </w:tcPr>
          <w:p w:rsidR="00C036A1" w:rsidRPr="009454FD" w:rsidRDefault="00C036A1" w:rsidP="00870497">
            <w:pPr>
              <w:spacing w:line="276" w:lineRule="auto"/>
              <w:rPr>
                <w:sz w:val="22"/>
                <w:szCs w:val="22"/>
              </w:rPr>
            </w:pPr>
          </w:p>
        </w:tc>
        <w:tc>
          <w:tcPr>
            <w:tcW w:w="221" w:type="pct"/>
            <w:noWrap/>
            <w:vAlign w:val="bottom"/>
            <w:hideMark/>
          </w:tcPr>
          <w:p w:rsidR="00C036A1" w:rsidRPr="009454FD" w:rsidRDefault="00C036A1" w:rsidP="00870497">
            <w:pPr>
              <w:spacing w:line="276" w:lineRule="auto"/>
              <w:rPr>
                <w:sz w:val="22"/>
                <w:szCs w:val="22"/>
              </w:rPr>
            </w:pPr>
          </w:p>
        </w:tc>
        <w:tc>
          <w:tcPr>
            <w:tcW w:w="341" w:type="pct"/>
            <w:noWrap/>
            <w:vAlign w:val="bottom"/>
            <w:hideMark/>
          </w:tcPr>
          <w:p w:rsidR="00C036A1" w:rsidRPr="009454FD" w:rsidRDefault="00C036A1" w:rsidP="00870497">
            <w:pPr>
              <w:spacing w:line="276" w:lineRule="auto"/>
              <w:rPr>
                <w:sz w:val="22"/>
                <w:szCs w:val="22"/>
              </w:rPr>
            </w:pPr>
          </w:p>
        </w:tc>
        <w:tc>
          <w:tcPr>
            <w:tcW w:w="341" w:type="pct"/>
            <w:noWrap/>
            <w:vAlign w:val="bottom"/>
            <w:hideMark/>
          </w:tcPr>
          <w:p w:rsidR="00C036A1" w:rsidRPr="009454FD" w:rsidRDefault="00C036A1" w:rsidP="00870497">
            <w:pPr>
              <w:spacing w:line="276" w:lineRule="auto"/>
              <w:rPr>
                <w:sz w:val="22"/>
                <w:szCs w:val="22"/>
              </w:rPr>
            </w:pPr>
          </w:p>
        </w:tc>
        <w:tc>
          <w:tcPr>
            <w:tcW w:w="341" w:type="pct"/>
            <w:noWrap/>
            <w:vAlign w:val="bottom"/>
            <w:hideMark/>
          </w:tcPr>
          <w:p w:rsidR="00C036A1" w:rsidRPr="009454FD" w:rsidRDefault="00C036A1" w:rsidP="00870497">
            <w:pPr>
              <w:spacing w:line="276" w:lineRule="auto"/>
              <w:rPr>
                <w:sz w:val="22"/>
                <w:szCs w:val="22"/>
              </w:rPr>
            </w:pPr>
          </w:p>
        </w:tc>
        <w:tc>
          <w:tcPr>
            <w:tcW w:w="341" w:type="pct"/>
            <w:noWrap/>
            <w:vAlign w:val="bottom"/>
            <w:hideMark/>
          </w:tcPr>
          <w:p w:rsidR="00C036A1" w:rsidRPr="009454FD" w:rsidRDefault="00C036A1" w:rsidP="00870497">
            <w:pPr>
              <w:spacing w:line="276" w:lineRule="auto"/>
              <w:rPr>
                <w:sz w:val="22"/>
                <w:szCs w:val="22"/>
              </w:rPr>
            </w:pPr>
          </w:p>
        </w:tc>
        <w:tc>
          <w:tcPr>
            <w:tcW w:w="391" w:type="pct"/>
            <w:noWrap/>
            <w:vAlign w:val="bottom"/>
            <w:hideMark/>
          </w:tcPr>
          <w:p w:rsidR="00C036A1" w:rsidRPr="009454FD" w:rsidRDefault="00C036A1" w:rsidP="00870497">
            <w:pPr>
              <w:spacing w:line="276" w:lineRule="auto"/>
              <w:rPr>
                <w:sz w:val="22"/>
                <w:szCs w:val="22"/>
              </w:rPr>
            </w:pPr>
          </w:p>
        </w:tc>
      </w:tr>
      <w:tr w:rsidR="00C036A1" w:rsidRPr="009454FD" w:rsidTr="00870497">
        <w:trPr>
          <w:trHeight w:val="510"/>
        </w:trPr>
        <w:tc>
          <w:tcPr>
            <w:tcW w:w="2795" w:type="pct"/>
            <w:tcBorders>
              <w:top w:val="single" w:sz="8" w:space="0" w:color="auto"/>
              <w:left w:val="single" w:sz="8" w:space="0" w:color="auto"/>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sz w:val="24"/>
                <w:szCs w:val="24"/>
              </w:rPr>
            </w:pP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СРС</w:t>
            </w:r>
          </w:p>
        </w:tc>
        <w:tc>
          <w:tcPr>
            <w:tcW w:w="39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b/>
                <w:bCs/>
                <w:color w:val="000000"/>
              </w:rPr>
            </w:pPr>
            <w:r w:rsidRPr="009454FD">
              <w:rPr>
                <w:b/>
                <w:bCs/>
                <w:color w:val="000000"/>
              </w:rPr>
              <w:t>Всего</w:t>
            </w:r>
          </w:p>
        </w:tc>
      </w:tr>
      <w:tr w:rsidR="00C036A1" w:rsidRPr="009454FD" w:rsidTr="0087049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36A1" w:rsidRPr="009454FD" w:rsidRDefault="00C036A1" w:rsidP="00870497">
            <w:pPr>
              <w:jc w:val="center"/>
              <w:rPr>
                <w:color w:val="000000"/>
                <w:sz w:val="24"/>
                <w:szCs w:val="24"/>
              </w:rPr>
            </w:pPr>
            <w:r w:rsidRPr="009454FD">
              <w:rPr>
                <w:color w:val="000000"/>
                <w:sz w:val="24"/>
                <w:szCs w:val="24"/>
              </w:rPr>
              <w:t>Раздел 1. Теоретические основы педагогического проектирования</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1.1. Из истории проектирования в образовании</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1</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1.2. Основные понятия педагогического проектирования</w:t>
            </w:r>
          </w:p>
          <w:p w:rsidR="00C036A1" w:rsidRPr="009454FD" w:rsidRDefault="00C036A1" w:rsidP="00870497">
            <w:pPr>
              <w:spacing w:after="240"/>
              <w:rPr>
                <w:color w:val="000000"/>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1</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1.3. Функции, принципы проектной деятельности и виды педагогического проектирования</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1</w:t>
            </w:r>
          </w:p>
        </w:tc>
      </w:tr>
      <w:tr w:rsidR="00C036A1" w:rsidRPr="009454FD" w:rsidTr="0087049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36A1" w:rsidRPr="009454FD" w:rsidRDefault="00C036A1" w:rsidP="001406C4">
            <w:pPr>
              <w:jc w:val="center"/>
              <w:rPr>
                <w:color w:val="000000"/>
                <w:sz w:val="24"/>
                <w:szCs w:val="24"/>
              </w:rPr>
            </w:pPr>
            <w:r w:rsidRPr="009454FD">
              <w:rPr>
                <w:color w:val="000000"/>
                <w:sz w:val="24"/>
                <w:szCs w:val="24"/>
              </w:rPr>
              <w:t>Раздел 2. Организация проектной деятельности в предметной области «</w:t>
            </w:r>
            <w:r w:rsidR="001406C4" w:rsidRPr="009454FD">
              <w:rPr>
                <w:color w:val="000000"/>
                <w:sz w:val="24"/>
                <w:szCs w:val="24"/>
              </w:rPr>
              <w:t>Математики и информатики</w:t>
            </w:r>
            <w:r w:rsidRPr="009454FD">
              <w:rPr>
                <w:color w:val="000000"/>
                <w:sz w:val="24"/>
                <w:szCs w:val="24"/>
              </w:rPr>
              <w:t>»</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2.1. Этапы педагогического проектирования</w:t>
            </w:r>
            <w:r w:rsidR="00B36940" w:rsidRPr="009454FD">
              <w:rPr>
                <w:color w:val="000000"/>
                <w:sz w:val="24"/>
                <w:szCs w:val="24"/>
              </w:rPr>
              <w:t xml:space="preserve"> в предметной области «Математики и информатики</w:t>
            </w:r>
            <w:r w:rsidRPr="009454FD">
              <w:rPr>
                <w:color w:val="000000"/>
                <w:sz w:val="24"/>
                <w:szCs w:val="24"/>
              </w:rPr>
              <w:t>».</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1</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2.2. Виды педагогических проектов</w:t>
            </w:r>
            <w:r w:rsidR="00B36940" w:rsidRPr="009454FD">
              <w:rPr>
                <w:color w:val="000000"/>
                <w:sz w:val="24"/>
                <w:szCs w:val="24"/>
              </w:rPr>
              <w:t xml:space="preserve"> в предметной области «Математики и информатики</w:t>
            </w:r>
            <w:r w:rsidRPr="009454FD">
              <w:rPr>
                <w:color w:val="000000"/>
                <w:sz w:val="24"/>
                <w:szCs w:val="24"/>
              </w:rPr>
              <w:t>»</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6</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28</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lastRenderedPageBreak/>
              <w:t>2.3. Объекты педагогического проектирования</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w:t>
            </w:r>
          </w:p>
        </w:tc>
      </w:tr>
      <w:tr w:rsidR="00C036A1" w:rsidRPr="009454FD" w:rsidTr="0087049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36A1" w:rsidRPr="009454FD" w:rsidRDefault="00C036A1" w:rsidP="00870497">
            <w:pPr>
              <w:jc w:val="center"/>
              <w:rPr>
                <w:color w:val="000000"/>
                <w:sz w:val="24"/>
                <w:szCs w:val="24"/>
              </w:rPr>
            </w:pPr>
            <w:r w:rsidRPr="009454FD">
              <w:rPr>
                <w:color w:val="000000"/>
                <w:sz w:val="24"/>
                <w:szCs w:val="24"/>
              </w:rPr>
              <w:t xml:space="preserve">Раздел 3. Результаты и оценка проектной деятельности </w:t>
            </w:r>
            <w:r w:rsidR="00B36940" w:rsidRPr="009454FD">
              <w:rPr>
                <w:color w:val="000000"/>
                <w:sz w:val="24"/>
                <w:szCs w:val="24"/>
              </w:rPr>
              <w:t>в предметной области «Математики и информатики»</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 xml:space="preserve">3.1. Результаты проектной деятельности в предметной области </w:t>
            </w:r>
            <w:r w:rsidR="003620EE" w:rsidRPr="009454FD">
              <w:rPr>
                <w:color w:val="000000"/>
                <w:sz w:val="24"/>
                <w:szCs w:val="24"/>
              </w:rPr>
              <w:t xml:space="preserve"> «Математики и информатики»</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6</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 xml:space="preserve">3.2. Оценка результатов проектной деятельности в предметной области </w:t>
            </w:r>
            <w:r w:rsidR="003620EE" w:rsidRPr="009454FD">
              <w:rPr>
                <w:color w:val="000000"/>
                <w:sz w:val="24"/>
                <w:szCs w:val="24"/>
              </w:rPr>
              <w:t xml:space="preserve"> «Математики и информатики»</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24</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 xml:space="preserve">3.3. Ошибки, допускаемые в организации проектной деятельности в предметной области </w:t>
            </w:r>
            <w:r w:rsidR="003620EE" w:rsidRPr="009454FD">
              <w:rPr>
                <w:color w:val="000000"/>
                <w:sz w:val="24"/>
                <w:szCs w:val="24"/>
              </w:rPr>
              <w:t xml:space="preserve"> «Математики и информатики»</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24</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0</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3.4. Публичное представление проекта.</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8</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19</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29</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2</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32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0</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48</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181</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261</w:t>
            </w:r>
          </w:p>
        </w:tc>
      </w:tr>
      <w:tr w:rsidR="00C036A1" w:rsidRPr="009454FD" w:rsidTr="00870497">
        <w:trPr>
          <w:trHeight w:val="810"/>
        </w:trPr>
        <w:tc>
          <w:tcPr>
            <w:tcW w:w="2795" w:type="pct"/>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4</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8</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 xml:space="preserve">12 </w:t>
            </w:r>
          </w:p>
        </w:tc>
      </w:tr>
      <w:tr w:rsidR="00C036A1" w:rsidRPr="009454FD" w:rsidTr="00870497">
        <w:trPr>
          <w:trHeight w:val="810"/>
        </w:trPr>
        <w:tc>
          <w:tcPr>
            <w:tcW w:w="2795" w:type="pct"/>
            <w:tcBorders>
              <w:top w:val="nil"/>
              <w:left w:val="single" w:sz="8" w:space="0" w:color="auto"/>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bookmarkStart w:id="0" w:name="RANGE!A67"/>
            <w:bookmarkEnd w:id="0"/>
            <w:r w:rsidRPr="009454FD">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bookmarkStart w:id="1" w:name="RANGE!H67"/>
            <w:bookmarkEnd w:id="1"/>
            <w:r w:rsidRPr="009454FD">
              <w:rPr>
                <w:b/>
                <w:bCs/>
                <w:color w:val="000000"/>
                <w:sz w:val="24"/>
                <w:szCs w:val="24"/>
              </w:rPr>
              <w:t>27</w:t>
            </w:r>
          </w:p>
        </w:tc>
      </w:tr>
      <w:tr w:rsidR="00C036A1" w:rsidRPr="009454FD" w:rsidTr="00870497">
        <w:trPr>
          <w:trHeight w:val="810"/>
        </w:trPr>
        <w:tc>
          <w:tcPr>
            <w:tcW w:w="2795" w:type="pct"/>
            <w:tcBorders>
              <w:top w:val="nil"/>
              <w:left w:val="single" w:sz="8" w:space="0" w:color="auto"/>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bookmarkStart w:id="2" w:name="RANGE!A68"/>
            <w:bookmarkEnd w:id="2"/>
            <w:r w:rsidRPr="009454FD">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rPr>
            </w:pPr>
            <w:r w:rsidRPr="009454FD">
              <w:rPr>
                <w:i/>
                <w:iCs/>
                <w:color w:val="000000"/>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288</w:t>
            </w:r>
          </w:p>
        </w:tc>
      </w:tr>
    </w:tbl>
    <w:p w:rsidR="00C036A1" w:rsidRPr="009454FD" w:rsidRDefault="00C036A1" w:rsidP="00C036A1">
      <w:pPr>
        <w:tabs>
          <w:tab w:val="left" w:pos="900"/>
        </w:tabs>
        <w:ind w:firstLine="709"/>
        <w:jc w:val="both"/>
        <w:rPr>
          <w:b/>
          <w:color w:val="000000"/>
          <w:sz w:val="24"/>
          <w:szCs w:val="24"/>
        </w:rPr>
      </w:pPr>
    </w:p>
    <w:p w:rsidR="00C036A1" w:rsidRPr="009454FD" w:rsidRDefault="00C036A1" w:rsidP="00C036A1">
      <w:pPr>
        <w:tabs>
          <w:tab w:val="left" w:pos="900"/>
        </w:tabs>
        <w:ind w:firstLine="709"/>
        <w:jc w:val="both"/>
        <w:rPr>
          <w:b/>
          <w:color w:val="000000"/>
          <w:sz w:val="24"/>
          <w:szCs w:val="24"/>
        </w:rPr>
      </w:pPr>
    </w:p>
    <w:p w:rsidR="00C036A1" w:rsidRPr="009454FD" w:rsidRDefault="00C036A1" w:rsidP="00C036A1">
      <w:pPr>
        <w:tabs>
          <w:tab w:val="left" w:pos="900"/>
        </w:tabs>
        <w:ind w:firstLine="709"/>
        <w:jc w:val="both"/>
        <w:rPr>
          <w:b/>
          <w:color w:val="000000"/>
          <w:sz w:val="24"/>
          <w:szCs w:val="24"/>
        </w:rPr>
      </w:pPr>
    </w:p>
    <w:p w:rsidR="00C036A1" w:rsidRPr="009454FD" w:rsidRDefault="00C036A1" w:rsidP="00C036A1">
      <w:pPr>
        <w:tabs>
          <w:tab w:val="left" w:pos="900"/>
        </w:tabs>
        <w:ind w:firstLine="709"/>
        <w:jc w:val="both"/>
        <w:rPr>
          <w:b/>
          <w:color w:val="000000"/>
          <w:sz w:val="24"/>
          <w:szCs w:val="24"/>
        </w:rPr>
      </w:pPr>
      <w:r w:rsidRPr="009454FD">
        <w:rPr>
          <w:b/>
          <w:color w:val="000000"/>
          <w:sz w:val="24"/>
          <w:szCs w:val="24"/>
        </w:rPr>
        <w:t>5.2. Тематический план для заочной формы обучения</w:t>
      </w: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C036A1" w:rsidRPr="009454FD" w:rsidTr="00870497">
        <w:trPr>
          <w:trHeight w:val="90"/>
        </w:trPr>
        <w:tc>
          <w:tcPr>
            <w:tcW w:w="2795" w:type="pct"/>
            <w:noWrap/>
            <w:vAlign w:val="bottom"/>
            <w:hideMark/>
          </w:tcPr>
          <w:p w:rsidR="00C036A1" w:rsidRPr="009454FD" w:rsidRDefault="00C036A1" w:rsidP="00870497">
            <w:pPr>
              <w:widowControl/>
              <w:autoSpaceDE/>
              <w:autoSpaceDN/>
              <w:adjustRightInd/>
              <w:rPr>
                <w:rFonts w:ascii="Calibri" w:eastAsia="Calibri" w:hAnsi="Calibri"/>
              </w:rPr>
            </w:pPr>
          </w:p>
        </w:tc>
        <w:tc>
          <w:tcPr>
            <w:tcW w:w="230" w:type="pct"/>
            <w:noWrap/>
            <w:vAlign w:val="bottom"/>
            <w:hideMark/>
          </w:tcPr>
          <w:p w:rsidR="00C036A1" w:rsidRPr="009454FD" w:rsidRDefault="00C036A1" w:rsidP="00870497">
            <w:pPr>
              <w:widowControl/>
              <w:autoSpaceDE/>
              <w:autoSpaceDN/>
              <w:adjustRightInd/>
              <w:rPr>
                <w:rFonts w:ascii="Calibri" w:eastAsia="Calibri" w:hAnsi="Calibri"/>
              </w:rPr>
            </w:pPr>
          </w:p>
        </w:tc>
        <w:tc>
          <w:tcPr>
            <w:tcW w:w="221" w:type="pct"/>
            <w:noWrap/>
            <w:vAlign w:val="bottom"/>
            <w:hideMark/>
          </w:tcPr>
          <w:p w:rsidR="00C036A1" w:rsidRPr="009454FD" w:rsidRDefault="00C036A1" w:rsidP="00870497">
            <w:pPr>
              <w:widowControl/>
              <w:autoSpaceDE/>
              <w:autoSpaceDN/>
              <w:adjustRightInd/>
              <w:rPr>
                <w:rFonts w:ascii="Calibri" w:eastAsia="Calibri" w:hAnsi="Calibri"/>
              </w:rPr>
            </w:pPr>
          </w:p>
        </w:tc>
        <w:tc>
          <w:tcPr>
            <w:tcW w:w="341" w:type="pct"/>
            <w:noWrap/>
            <w:vAlign w:val="bottom"/>
            <w:hideMark/>
          </w:tcPr>
          <w:p w:rsidR="00C036A1" w:rsidRPr="009454FD" w:rsidRDefault="00C036A1" w:rsidP="00870497">
            <w:pPr>
              <w:widowControl/>
              <w:autoSpaceDE/>
              <w:autoSpaceDN/>
              <w:adjustRightInd/>
              <w:rPr>
                <w:rFonts w:ascii="Calibri" w:eastAsia="Calibri" w:hAnsi="Calibri"/>
              </w:rPr>
            </w:pPr>
          </w:p>
        </w:tc>
        <w:tc>
          <w:tcPr>
            <w:tcW w:w="341" w:type="pct"/>
            <w:noWrap/>
            <w:vAlign w:val="bottom"/>
            <w:hideMark/>
          </w:tcPr>
          <w:p w:rsidR="00C036A1" w:rsidRPr="009454FD" w:rsidRDefault="00C036A1" w:rsidP="00870497">
            <w:pPr>
              <w:widowControl/>
              <w:autoSpaceDE/>
              <w:autoSpaceDN/>
              <w:adjustRightInd/>
              <w:rPr>
                <w:rFonts w:ascii="Calibri" w:eastAsia="Calibri" w:hAnsi="Calibri"/>
              </w:rPr>
            </w:pPr>
          </w:p>
        </w:tc>
        <w:tc>
          <w:tcPr>
            <w:tcW w:w="341" w:type="pct"/>
            <w:noWrap/>
            <w:vAlign w:val="bottom"/>
            <w:hideMark/>
          </w:tcPr>
          <w:p w:rsidR="00C036A1" w:rsidRPr="009454FD" w:rsidRDefault="00C036A1" w:rsidP="00870497">
            <w:pPr>
              <w:widowControl/>
              <w:autoSpaceDE/>
              <w:autoSpaceDN/>
              <w:adjustRightInd/>
              <w:rPr>
                <w:rFonts w:ascii="Calibri" w:eastAsia="Calibri" w:hAnsi="Calibri"/>
              </w:rPr>
            </w:pPr>
          </w:p>
        </w:tc>
        <w:tc>
          <w:tcPr>
            <w:tcW w:w="341" w:type="pct"/>
            <w:noWrap/>
            <w:vAlign w:val="bottom"/>
            <w:hideMark/>
          </w:tcPr>
          <w:p w:rsidR="00C036A1" w:rsidRPr="009454FD" w:rsidRDefault="00C036A1" w:rsidP="00870497">
            <w:pPr>
              <w:widowControl/>
              <w:autoSpaceDE/>
              <w:autoSpaceDN/>
              <w:adjustRightInd/>
              <w:rPr>
                <w:rFonts w:ascii="Calibri" w:eastAsia="Calibri" w:hAnsi="Calibri"/>
              </w:rPr>
            </w:pPr>
          </w:p>
        </w:tc>
        <w:tc>
          <w:tcPr>
            <w:tcW w:w="391" w:type="pct"/>
            <w:noWrap/>
            <w:vAlign w:val="bottom"/>
            <w:hideMark/>
          </w:tcPr>
          <w:p w:rsidR="00C036A1" w:rsidRPr="009454FD" w:rsidRDefault="00C036A1" w:rsidP="00870497">
            <w:pPr>
              <w:widowControl/>
              <w:autoSpaceDE/>
              <w:autoSpaceDN/>
              <w:adjustRightInd/>
              <w:rPr>
                <w:rFonts w:ascii="Calibri" w:eastAsia="Calibri" w:hAnsi="Calibri"/>
              </w:rPr>
            </w:pPr>
          </w:p>
        </w:tc>
      </w:tr>
      <w:tr w:rsidR="00C036A1" w:rsidRPr="009454FD" w:rsidTr="00870497">
        <w:trPr>
          <w:trHeight w:val="510"/>
        </w:trPr>
        <w:tc>
          <w:tcPr>
            <w:tcW w:w="2795" w:type="pct"/>
            <w:tcBorders>
              <w:top w:val="single" w:sz="8" w:space="0" w:color="auto"/>
              <w:left w:val="single" w:sz="8" w:space="0" w:color="auto"/>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lastRenderedPageBreak/>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sz w:val="24"/>
                <w:szCs w:val="24"/>
              </w:rPr>
            </w:pP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color w:val="000000"/>
              </w:rPr>
            </w:pPr>
            <w:r w:rsidRPr="009454FD">
              <w:rPr>
                <w:color w:val="000000"/>
              </w:rPr>
              <w:t>СРС</w:t>
            </w:r>
          </w:p>
        </w:tc>
        <w:tc>
          <w:tcPr>
            <w:tcW w:w="391" w:type="pct"/>
            <w:tcBorders>
              <w:top w:val="single" w:sz="8" w:space="0" w:color="auto"/>
              <w:left w:val="nil"/>
              <w:bottom w:val="single" w:sz="8" w:space="0" w:color="auto"/>
              <w:right w:val="single" w:sz="8" w:space="0" w:color="auto"/>
            </w:tcBorders>
            <w:vAlign w:val="center"/>
            <w:hideMark/>
          </w:tcPr>
          <w:p w:rsidR="00C036A1" w:rsidRPr="009454FD" w:rsidRDefault="00C036A1" w:rsidP="00870497">
            <w:pPr>
              <w:jc w:val="center"/>
              <w:rPr>
                <w:b/>
                <w:bCs/>
                <w:color w:val="000000"/>
              </w:rPr>
            </w:pPr>
            <w:r w:rsidRPr="009454FD">
              <w:rPr>
                <w:b/>
                <w:bCs/>
                <w:color w:val="000000"/>
              </w:rPr>
              <w:t>Всего</w:t>
            </w:r>
          </w:p>
        </w:tc>
      </w:tr>
      <w:tr w:rsidR="00C036A1" w:rsidRPr="009454FD" w:rsidTr="0087049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36A1" w:rsidRPr="009454FD" w:rsidRDefault="00C036A1" w:rsidP="00870497">
            <w:pPr>
              <w:jc w:val="center"/>
              <w:rPr>
                <w:color w:val="000000"/>
                <w:sz w:val="24"/>
                <w:szCs w:val="24"/>
              </w:rPr>
            </w:pPr>
            <w:r w:rsidRPr="009454FD">
              <w:rPr>
                <w:color w:val="000000"/>
                <w:sz w:val="24"/>
                <w:szCs w:val="24"/>
              </w:rPr>
              <w:t>Раздел 1. Теоретические основы педагогического проектирования</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1.1. Из истории проектирования в образовании</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27</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1.2. Основные понятия педагогического проектирования</w:t>
            </w:r>
          </w:p>
          <w:p w:rsidR="00C036A1" w:rsidRPr="009454FD" w:rsidRDefault="00C036A1" w:rsidP="00870497">
            <w:pPr>
              <w:spacing w:after="240"/>
              <w:rPr>
                <w:color w:val="000000"/>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29</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1.3. Функции, принципы проектной деятельности и виды педагогического проектирования</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29</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36A1" w:rsidRPr="009454FD" w:rsidRDefault="00C036A1" w:rsidP="00870497">
            <w:pPr>
              <w:jc w:val="center"/>
              <w:rPr>
                <w:color w:val="000000"/>
                <w:sz w:val="24"/>
                <w:szCs w:val="24"/>
              </w:rPr>
            </w:pPr>
            <w:r w:rsidRPr="009454FD">
              <w:rPr>
                <w:color w:val="000000"/>
                <w:sz w:val="24"/>
                <w:szCs w:val="24"/>
              </w:rPr>
              <w:t xml:space="preserve">Раздел 2. Организация проектной деятельности в предметной области </w:t>
            </w:r>
            <w:r w:rsidR="00A00417" w:rsidRPr="009454FD">
              <w:rPr>
                <w:color w:val="000000"/>
                <w:sz w:val="24"/>
                <w:szCs w:val="24"/>
              </w:rPr>
              <w:t xml:space="preserve"> «Математики и информатики»</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 xml:space="preserve">2.1. Этапы педагогического проектирования в предметной области </w:t>
            </w:r>
            <w:r w:rsidR="00A00417" w:rsidRPr="009454FD">
              <w:rPr>
                <w:color w:val="000000"/>
                <w:sz w:val="24"/>
                <w:szCs w:val="24"/>
              </w:rPr>
              <w:t xml:space="preserve"> «Математики и информатики»</w:t>
            </w:r>
            <w:r w:rsidRPr="009454FD">
              <w:rPr>
                <w:color w:val="000000"/>
                <w:sz w:val="24"/>
                <w:szCs w:val="24"/>
              </w:rPr>
              <w:t>.</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29</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spacing w:after="240"/>
              <w:rPr>
                <w:color w:val="000000"/>
                <w:sz w:val="24"/>
                <w:szCs w:val="24"/>
              </w:rPr>
            </w:pPr>
            <w:r w:rsidRPr="009454FD">
              <w:rPr>
                <w:color w:val="000000"/>
                <w:sz w:val="24"/>
                <w:szCs w:val="24"/>
              </w:rPr>
              <w:t xml:space="preserve">2.2. Виды педагогических проектов в предметной области </w:t>
            </w:r>
            <w:r w:rsidR="00A00417" w:rsidRPr="009454FD">
              <w:rPr>
                <w:color w:val="000000"/>
                <w:sz w:val="24"/>
                <w:szCs w:val="24"/>
              </w:rPr>
              <w:t xml:space="preserve"> «Математики и информатики»</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29</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widowControl/>
              <w:autoSpaceDE/>
              <w:autoSpaceDN/>
              <w:adjustRightInd/>
              <w:rPr>
                <w:rFonts w:ascii="Calibri" w:eastAsia="Calibri" w:hAnsi="Calibri"/>
              </w:rPr>
            </w:pP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2.3. Объекты педагогического проектирования</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27</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036A1" w:rsidRPr="009454FD" w:rsidRDefault="00C036A1" w:rsidP="00870497">
            <w:pPr>
              <w:jc w:val="center"/>
              <w:rPr>
                <w:color w:val="000000"/>
                <w:sz w:val="24"/>
                <w:szCs w:val="24"/>
              </w:rPr>
            </w:pPr>
            <w:r w:rsidRPr="009454FD">
              <w:rPr>
                <w:color w:val="000000"/>
                <w:sz w:val="24"/>
                <w:szCs w:val="24"/>
              </w:rPr>
              <w:t xml:space="preserve">Раздел 3. Результаты и оценка проектной деятельности в предметной области </w:t>
            </w:r>
            <w:r w:rsidR="00A00417" w:rsidRPr="009454FD">
              <w:rPr>
                <w:color w:val="000000"/>
                <w:sz w:val="24"/>
                <w:szCs w:val="24"/>
              </w:rPr>
              <w:t xml:space="preserve"> «Математики и информатики»</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 xml:space="preserve">3.1. Результаты проектной деятельности в предметной области </w:t>
            </w:r>
            <w:r w:rsidR="00A00417" w:rsidRPr="009454FD">
              <w:rPr>
                <w:color w:val="000000"/>
                <w:sz w:val="24"/>
                <w:szCs w:val="24"/>
              </w:rPr>
              <w:t xml:space="preserve"> «Математики и информатики</w:t>
            </w:r>
            <w:r w:rsidRPr="009454FD">
              <w:rPr>
                <w:color w:val="000000"/>
                <w:sz w:val="24"/>
                <w:szCs w:val="24"/>
              </w:rPr>
              <w:t>»</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lastRenderedPageBreak/>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28</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 xml:space="preserve">3.2. Оценка результатов проектной деятельности в предметной области </w:t>
            </w:r>
            <w:r w:rsidR="00A00417" w:rsidRPr="009454FD">
              <w:rPr>
                <w:color w:val="000000"/>
                <w:sz w:val="24"/>
                <w:szCs w:val="24"/>
              </w:rPr>
              <w:t xml:space="preserve"> «Математики и информатики»</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 xml:space="preserve">3.3. Ошибки, допускаемые в организации проектной деятельности в предметной области </w:t>
            </w:r>
            <w:r w:rsidR="00A00417" w:rsidRPr="009454FD">
              <w:rPr>
                <w:color w:val="000000"/>
                <w:sz w:val="24"/>
                <w:szCs w:val="24"/>
              </w:rPr>
              <w:t xml:space="preserve"> «Математики и информатики»</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26</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0</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rPr>
                <w:color w:val="000000"/>
                <w:sz w:val="24"/>
                <w:szCs w:val="24"/>
              </w:rPr>
            </w:pPr>
            <w:r w:rsidRPr="009454FD">
              <w:rPr>
                <w:color w:val="000000"/>
                <w:sz w:val="24"/>
                <w:szCs w:val="24"/>
              </w:rPr>
              <w:t>3.4. Публичное представление проекта.</w:t>
            </w:r>
            <w:r w:rsidRPr="009454FD">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27</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29</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 2</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w:t>
            </w:r>
          </w:p>
        </w:tc>
      </w:tr>
      <w:tr w:rsidR="00C036A1" w:rsidRPr="009454FD" w:rsidTr="00870497">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C036A1" w:rsidRPr="009454FD" w:rsidRDefault="00C036A1" w:rsidP="00870497">
            <w:pPr>
              <w:jc w:val="center"/>
              <w:rPr>
                <w:color w:val="000000"/>
              </w:rPr>
            </w:pPr>
            <w:r w:rsidRPr="009454FD">
              <w:rPr>
                <w:color w:val="000000"/>
              </w:rPr>
              <w:t>Всего часов</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6</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12</w:t>
            </w:r>
          </w:p>
        </w:tc>
        <w:tc>
          <w:tcPr>
            <w:tcW w:w="341" w:type="pct"/>
            <w:tcBorders>
              <w:top w:val="nil"/>
              <w:left w:val="nil"/>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261</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279</w:t>
            </w:r>
          </w:p>
        </w:tc>
      </w:tr>
      <w:tr w:rsidR="00C036A1" w:rsidRPr="009454FD" w:rsidTr="00870497">
        <w:trPr>
          <w:trHeight w:val="810"/>
        </w:trPr>
        <w:tc>
          <w:tcPr>
            <w:tcW w:w="0" w:type="auto"/>
            <w:vMerge/>
            <w:tcBorders>
              <w:top w:val="nil"/>
              <w:left w:val="single" w:sz="8" w:space="0" w:color="auto"/>
              <w:bottom w:val="single" w:sz="8" w:space="0" w:color="000000"/>
              <w:right w:val="single" w:sz="8" w:space="0" w:color="auto"/>
            </w:tcBorders>
            <w:vAlign w:val="center"/>
            <w:hideMark/>
          </w:tcPr>
          <w:p w:rsidR="00C036A1" w:rsidRPr="009454FD" w:rsidRDefault="00C036A1" w:rsidP="0087049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C036A1" w:rsidRPr="009454FD" w:rsidRDefault="00C036A1" w:rsidP="00870497">
            <w:pPr>
              <w:jc w:val="center"/>
              <w:rPr>
                <w:i/>
                <w:iCs/>
                <w:color w:val="000000"/>
              </w:rPr>
            </w:pPr>
            <w:r w:rsidRPr="009454FD">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i/>
                <w:iCs/>
                <w:color w:val="000000"/>
                <w:sz w:val="24"/>
                <w:szCs w:val="24"/>
              </w:rPr>
            </w:pPr>
            <w:r w:rsidRPr="009454FD">
              <w:rPr>
                <w:i/>
                <w:iCs/>
                <w:color w:val="000000"/>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 xml:space="preserve">4 </w:t>
            </w:r>
          </w:p>
        </w:tc>
      </w:tr>
      <w:tr w:rsidR="00C036A1" w:rsidRPr="009454FD" w:rsidTr="00870497">
        <w:trPr>
          <w:trHeight w:val="810"/>
        </w:trPr>
        <w:tc>
          <w:tcPr>
            <w:tcW w:w="2795" w:type="pct"/>
            <w:tcBorders>
              <w:top w:val="nil"/>
              <w:left w:val="single" w:sz="8" w:space="0" w:color="auto"/>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color w:val="000000"/>
                <w:sz w:val="24"/>
                <w:szCs w:val="24"/>
              </w:rPr>
            </w:pPr>
            <w:r w:rsidRPr="009454FD">
              <w:rPr>
                <w:color w:val="000000"/>
                <w:sz w:val="24"/>
                <w:szCs w:val="24"/>
              </w:rPr>
              <w:t> </w:t>
            </w:r>
          </w:p>
        </w:tc>
        <w:tc>
          <w:tcPr>
            <w:tcW w:w="391" w:type="pct"/>
            <w:tcBorders>
              <w:top w:val="nil"/>
              <w:left w:val="nil"/>
              <w:bottom w:val="single" w:sz="8" w:space="0" w:color="auto"/>
              <w:right w:val="single" w:sz="8" w:space="0" w:color="auto"/>
            </w:tcBorders>
            <w:vAlign w:val="center"/>
            <w:hideMark/>
          </w:tcPr>
          <w:p w:rsidR="00C036A1" w:rsidRPr="009454FD" w:rsidRDefault="00C036A1" w:rsidP="00870497">
            <w:pPr>
              <w:jc w:val="center"/>
              <w:rPr>
                <w:b/>
                <w:bCs/>
                <w:color w:val="000000"/>
                <w:sz w:val="24"/>
                <w:szCs w:val="24"/>
              </w:rPr>
            </w:pPr>
            <w:r w:rsidRPr="009454FD">
              <w:rPr>
                <w:b/>
                <w:bCs/>
                <w:color w:val="000000"/>
                <w:sz w:val="24"/>
                <w:szCs w:val="24"/>
              </w:rPr>
              <w:t>9</w:t>
            </w:r>
          </w:p>
        </w:tc>
      </w:tr>
      <w:tr w:rsidR="00C036A1" w:rsidRPr="009454FD" w:rsidTr="00870497">
        <w:trPr>
          <w:trHeight w:val="810"/>
        </w:trPr>
        <w:tc>
          <w:tcPr>
            <w:tcW w:w="2795" w:type="pct"/>
            <w:tcBorders>
              <w:top w:val="nil"/>
              <w:left w:val="single" w:sz="8" w:space="0" w:color="auto"/>
              <w:bottom w:val="single" w:sz="8" w:space="0" w:color="auto"/>
              <w:right w:val="single" w:sz="8" w:space="0" w:color="auto"/>
            </w:tcBorders>
            <w:vAlign w:val="center"/>
            <w:hideMark/>
          </w:tcPr>
          <w:p w:rsidR="00C036A1" w:rsidRPr="009454FD" w:rsidRDefault="00C036A1" w:rsidP="00870497">
            <w:pPr>
              <w:jc w:val="center"/>
              <w:rPr>
                <w:color w:val="000000"/>
                <w:sz w:val="24"/>
                <w:szCs w:val="24"/>
              </w:rPr>
            </w:pPr>
            <w:r w:rsidRPr="009454FD">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rPr>
            </w:pPr>
            <w:r w:rsidRPr="009454FD">
              <w:rPr>
                <w:i/>
                <w:iCs/>
                <w:color w:val="000000"/>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C036A1" w:rsidRPr="009454FD" w:rsidRDefault="00C036A1" w:rsidP="00870497">
            <w:pPr>
              <w:jc w:val="center"/>
              <w:rPr>
                <w:i/>
                <w:iCs/>
                <w:color w:val="000000"/>
                <w:sz w:val="24"/>
                <w:szCs w:val="24"/>
              </w:rPr>
            </w:pPr>
            <w:r w:rsidRPr="009454FD">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C036A1" w:rsidRPr="009454FD" w:rsidRDefault="00C036A1" w:rsidP="00870497">
            <w:pPr>
              <w:jc w:val="center"/>
              <w:rPr>
                <w:b/>
                <w:bCs/>
                <w:i/>
                <w:iCs/>
                <w:color w:val="000000"/>
                <w:sz w:val="24"/>
                <w:szCs w:val="24"/>
              </w:rPr>
            </w:pPr>
            <w:r w:rsidRPr="009454FD">
              <w:rPr>
                <w:b/>
                <w:bCs/>
                <w:i/>
                <w:iCs/>
                <w:color w:val="000000"/>
                <w:sz w:val="24"/>
                <w:szCs w:val="24"/>
              </w:rPr>
              <w:t>288</w:t>
            </w:r>
          </w:p>
        </w:tc>
      </w:tr>
    </w:tbl>
    <w:p w:rsidR="00C036A1" w:rsidRPr="009454FD" w:rsidRDefault="00C036A1" w:rsidP="00C036A1">
      <w:pPr>
        <w:ind w:firstLine="709"/>
        <w:jc w:val="both"/>
        <w:rPr>
          <w:b/>
          <w:i/>
          <w:color w:val="000000"/>
        </w:rPr>
      </w:pPr>
    </w:p>
    <w:p w:rsidR="00C036A1" w:rsidRPr="009454FD" w:rsidRDefault="00C036A1" w:rsidP="00C036A1">
      <w:pPr>
        <w:ind w:firstLine="709"/>
        <w:jc w:val="both"/>
        <w:rPr>
          <w:b/>
          <w:i/>
          <w:color w:val="000000"/>
        </w:rPr>
      </w:pPr>
      <w:r w:rsidRPr="009454FD">
        <w:rPr>
          <w:b/>
          <w:i/>
          <w:color w:val="000000"/>
        </w:rPr>
        <w:t>* Примечания:</w:t>
      </w:r>
    </w:p>
    <w:p w:rsidR="00C036A1" w:rsidRPr="009454FD" w:rsidRDefault="00C036A1" w:rsidP="00C036A1">
      <w:pPr>
        <w:ind w:firstLine="709"/>
        <w:jc w:val="both"/>
        <w:rPr>
          <w:b/>
          <w:color w:val="000000"/>
        </w:rPr>
      </w:pPr>
      <w:r w:rsidRPr="009454FD">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36A1" w:rsidRPr="009454FD" w:rsidRDefault="00C036A1" w:rsidP="00C036A1">
      <w:pPr>
        <w:widowControl/>
        <w:suppressAutoHyphens/>
        <w:autoSpaceDE/>
        <w:adjustRightInd/>
        <w:jc w:val="both"/>
        <w:rPr>
          <w:b/>
          <w:bCs/>
          <w:color w:val="000000"/>
        </w:rPr>
      </w:pPr>
      <w:r w:rsidRPr="009454FD">
        <w:rPr>
          <w:color w:val="000000"/>
        </w:rPr>
        <w:t xml:space="preserve">При разработке образовательной программы высшего образования в части рабочей программы дисциплины </w:t>
      </w:r>
      <w:r w:rsidRPr="009454FD">
        <w:rPr>
          <w:b/>
          <w:color w:val="000000"/>
        </w:rPr>
        <w:t>«</w:t>
      </w:r>
      <w:r w:rsidRPr="009454FD">
        <w:rPr>
          <w:b/>
          <w:bCs/>
          <w:color w:val="000000"/>
        </w:rPr>
        <w:t xml:space="preserve">Проектная деятельность обучающихся в предметной области </w:t>
      </w:r>
      <w:r w:rsidR="005C6AAC" w:rsidRPr="009454FD">
        <w:rPr>
          <w:b/>
          <w:bCs/>
          <w:color w:val="000000"/>
        </w:rPr>
        <w:t xml:space="preserve"> «Математика и информатика</w:t>
      </w:r>
      <w:r w:rsidR="00A00417" w:rsidRPr="009454FD">
        <w:rPr>
          <w:b/>
          <w:bCs/>
          <w:color w:val="000000"/>
        </w:rPr>
        <w:t xml:space="preserve">» </w:t>
      </w:r>
      <w:r w:rsidRPr="009454FD">
        <w:rPr>
          <w:color w:val="000000"/>
        </w:rPr>
        <w:t xml:space="preserve">согласно требованиям </w:t>
      </w:r>
      <w:r w:rsidRPr="009454FD">
        <w:rPr>
          <w:b/>
          <w:color w:val="000000"/>
        </w:rPr>
        <w:t>частей 3-5 статьи 13, статьи 30, пункта 3 части 1 статьи 34</w:t>
      </w:r>
      <w:r w:rsidRPr="009454FD">
        <w:rPr>
          <w:color w:val="000000"/>
        </w:rPr>
        <w:t xml:space="preserve"> Федерального закона Российской Федерации </w:t>
      </w:r>
      <w:r w:rsidRPr="009454FD">
        <w:rPr>
          <w:b/>
          <w:color w:val="000000"/>
        </w:rPr>
        <w:t>от 29.12.2012 № 273-ФЗ</w:t>
      </w:r>
      <w:r w:rsidRPr="009454FD">
        <w:rPr>
          <w:color w:val="000000"/>
        </w:rPr>
        <w:t xml:space="preserve"> «Об образовании в Российской Федерации»; </w:t>
      </w:r>
      <w:r w:rsidRPr="009454FD">
        <w:rPr>
          <w:b/>
          <w:color w:val="000000"/>
        </w:rPr>
        <w:t>пунктов 16, 38</w:t>
      </w:r>
      <w:r w:rsidRPr="009454FD">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w:t>
      </w:r>
      <w:r w:rsidRPr="009454FD">
        <w:rPr>
          <w:color w:val="000000"/>
        </w:rPr>
        <w:lastRenderedPageBreak/>
        <w:t>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36A1" w:rsidRPr="009454FD" w:rsidRDefault="00C036A1" w:rsidP="00C036A1">
      <w:pPr>
        <w:ind w:firstLine="709"/>
        <w:jc w:val="both"/>
        <w:rPr>
          <w:b/>
          <w:color w:val="000000"/>
        </w:rPr>
      </w:pPr>
      <w:r w:rsidRPr="009454FD">
        <w:rPr>
          <w:b/>
          <w:color w:val="000000"/>
        </w:rPr>
        <w:t>б) Для обучающихся с ограниченными возможностями здоровья и инвалидов:</w:t>
      </w:r>
    </w:p>
    <w:p w:rsidR="00C036A1" w:rsidRPr="009454FD" w:rsidRDefault="00C036A1" w:rsidP="00C036A1">
      <w:pPr>
        <w:ind w:firstLine="709"/>
        <w:jc w:val="both"/>
        <w:rPr>
          <w:color w:val="000000"/>
        </w:rPr>
      </w:pPr>
      <w:r w:rsidRPr="009454FD">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4FD">
        <w:rPr>
          <w:b/>
          <w:color w:val="000000"/>
        </w:rPr>
        <w:t>статьи 79</w:t>
      </w:r>
      <w:r w:rsidRPr="009454FD">
        <w:rPr>
          <w:color w:val="000000"/>
        </w:rPr>
        <w:t xml:space="preserve"> Федерального закона Российской Федерации </w:t>
      </w:r>
      <w:r w:rsidRPr="009454FD">
        <w:rPr>
          <w:b/>
          <w:color w:val="000000"/>
        </w:rPr>
        <w:t>от 29.12.2012 № 273-ФЗ</w:t>
      </w:r>
      <w:r w:rsidRPr="009454FD">
        <w:rPr>
          <w:color w:val="000000"/>
        </w:rPr>
        <w:t xml:space="preserve"> «Об образовании в Российской Федерации»; </w:t>
      </w:r>
      <w:r w:rsidRPr="009454FD">
        <w:rPr>
          <w:b/>
          <w:color w:val="000000"/>
        </w:rPr>
        <w:t>раздела III</w:t>
      </w:r>
      <w:r w:rsidRPr="009454FD">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4FD">
        <w:rPr>
          <w:b/>
          <w:i/>
          <w:color w:val="000000"/>
        </w:rPr>
        <w:t>при наличии факта зачисления таких обучающихся с учетом конкретных нозологий</w:t>
      </w:r>
      <w:r w:rsidRPr="009454FD">
        <w:rPr>
          <w:color w:val="000000"/>
        </w:rPr>
        <w:t>).</w:t>
      </w:r>
    </w:p>
    <w:p w:rsidR="00C036A1" w:rsidRPr="009454FD" w:rsidRDefault="00C036A1" w:rsidP="00C036A1">
      <w:pPr>
        <w:ind w:firstLine="709"/>
        <w:jc w:val="both"/>
        <w:rPr>
          <w:b/>
          <w:color w:val="000000"/>
        </w:rPr>
      </w:pPr>
      <w:r w:rsidRPr="009454FD">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36A1" w:rsidRPr="009454FD" w:rsidRDefault="00C036A1" w:rsidP="00C036A1">
      <w:pPr>
        <w:ind w:firstLine="709"/>
        <w:jc w:val="both"/>
        <w:rPr>
          <w:color w:val="000000"/>
        </w:rPr>
      </w:pPr>
      <w:r w:rsidRPr="009454FD">
        <w:rPr>
          <w:color w:val="000000"/>
        </w:rPr>
        <w:t xml:space="preserve">При разработке образовательной программы высшего образования согласно требованиями </w:t>
      </w:r>
      <w:r w:rsidRPr="009454FD">
        <w:rPr>
          <w:b/>
          <w:color w:val="000000"/>
        </w:rPr>
        <w:t xml:space="preserve">частей 3-5 статьи 13, статьи 30, пункта 3 части 1 статьи 34 </w:t>
      </w:r>
      <w:r w:rsidRPr="009454FD">
        <w:rPr>
          <w:color w:val="000000"/>
        </w:rPr>
        <w:t xml:space="preserve">Федерального закона Российской Федерации </w:t>
      </w:r>
      <w:r w:rsidRPr="009454FD">
        <w:rPr>
          <w:b/>
          <w:color w:val="000000"/>
        </w:rPr>
        <w:t>от 29.12.2012 № 273-ФЗ</w:t>
      </w:r>
      <w:r w:rsidRPr="009454FD">
        <w:rPr>
          <w:color w:val="000000"/>
        </w:rPr>
        <w:t xml:space="preserve"> «Об образовании в Российской Федерации»; </w:t>
      </w:r>
      <w:r w:rsidRPr="009454FD">
        <w:rPr>
          <w:b/>
          <w:color w:val="000000"/>
        </w:rPr>
        <w:t>пункта 20</w:t>
      </w:r>
      <w:r w:rsidRPr="009454FD">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4FD">
        <w:rPr>
          <w:b/>
          <w:color w:val="000000"/>
        </w:rPr>
        <w:t>частью 5 статьи 5</w:t>
      </w:r>
      <w:r w:rsidRPr="009454FD">
        <w:rPr>
          <w:color w:val="000000"/>
        </w:rPr>
        <w:t xml:space="preserve"> Федерального закона </w:t>
      </w:r>
      <w:r w:rsidRPr="009454FD">
        <w:rPr>
          <w:b/>
          <w:color w:val="000000"/>
        </w:rPr>
        <w:t>от 05.05.2014 № 84-ФЗ</w:t>
      </w:r>
      <w:r w:rsidRPr="009454FD">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36A1" w:rsidRPr="009454FD" w:rsidRDefault="00C036A1" w:rsidP="00C036A1">
      <w:pPr>
        <w:ind w:firstLine="709"/>
        <w:jc w:val="both"/>
        <w:rPr>
          <w:b/>
          <w:color w:val="000000"/>
        </w:rPr>
      </w:pPr>
      <w:r w:rsidRPr="009454FD">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36A1" w:rsidRPr="009454FD" w:rsidRDefault="00C036A1" w:rsidP="00C036A1">
      <w:pPr>
        <w:ind w:firstLine="709"/>
        <w:jc w:val="both"/>
        <w:rPr>
          <w:color w:val="000000"/>
        </w:rPr>
      </w:pPr>
      <w:r w:rsidRPr="009454FD">
        <w:rPr>
          <w:color w:val="000000"/>
        </w:rPr>
        <w:t>При разработке образовательной программы высшего образования согласно требованиям</w:t>
      </w:r>
      <w:r w:rsidRPr="009454FD">
        <w:rPr>
          <w:b/>
          <w:color w:val="000000"/>
        </w:rPr>
        <w:t>пункта 9 части 1 статьи 33, части 3 статьи 34</w:t>
      </w:r>
      <w:r w:rsidRPr="009454FD">
        <w:rPr>
          <w:color w:val="000000"/>
        </w:rPr>
        <w:t xml:space="preserve"> Федерального закона Российской Федерации </w:t>
      </w:r>
      <w:r w:rsidRPr="009454FD">
        <w:rPr>
          <w:b/>
          <w:color w:val="000000"/>
        </w:rPr>
        <w:t>от 29.12.2012 № 273-ФЗ</w:t>
      </w:r>
      <w:r w:rsidRPr="009454FD">
        <w:rPr>
          <w:color w:val="000000"/>
        </w:rPr>
        <w:t xml:space="preserve"> «Об образовании в Российской Федерации»; </w:t>
      </w:r>
      <w:r w:rsidRPr="009454FD">
        <w:rPr>
          <w:b/>
          <w:color w:val="000000"/>
        </w:rPr>
        <w:t>пункта 43</w:t>
      </w:r>
      <w:r w:rsidRPr="009454FD">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036A1" w:rsidRPr="009454FD" w:rsidRDefault="00C036A1" w:rsidP="00C036A1">
      <w:pPr>
        <w:tabs>
          <w:tab w:val="left" w:pos="900"/>
        </w:tabs>
        <w:ind w:firstLine="709"/>
        <w:jc w:val="both"/>
        <w:rPr>
          <w:b/>
          <w:color w:val="000000"/>
        </w:rPr>
      </w:pPr>
    </w:p>
    <w:p w:rsidR="00C036A1" w:rsidRPr="009454FD" w:rsidRDefault="00C036A1" w:rsidP="00C036A1">
      <w:pPr>
        <w:tabs>
          <w:tab w:val="left" w:pos="900"/>
        </w:tabs>
        <w:ind w:firstLine="709"/>
        <w:jc w:val="both"/>
        <w:rPr>
          <w:b/>
          <w:color w:val="000000"/>
          <w:sz w:val="24"/>
          <w:szCs w:val="24"/>
        </w:rPr>
      </w:pPr>
      <w:r w:rsidRPr="009454FD">
        <w:rPr>
          <w:b/>
          <w:color w:val="000000"/>
          <w:sz w:val="24"/>
          <w:szCs w:val="24"/>
        </w:rPr>
        <w:t>5.3 Содержание дисциплины</w:t>
      </w:r>
    </w:p>
    <w:p w:rsidR="00C036A1" w:rsidRPr="009454FD" w:rsidRDefault="00C036A1" w:rsidP="00C036A1">
      <w:pPr>
        <w:tabs>
          <w:tab w:val="left" w:pos="900"/>
        </w:tabs>
        <w:ind w:firstLine="709"/>
        <w:jc w:val="both"/>
        <w:rPr>
          <w:b/>
          <w:color w:val="000000"/>
          <w:sz w:val="24"/>
          <w:szCs w:val="24"/>
        </w:rPr>
      </w:pPr>
    </w:p>
    <w:p w:rsidR="00C036A1" w:rsidRPr="009454FD" w:rsidRDefault="00C036A1" w:rsidP="00C036A1">
      <w:pPr>
        <w:tabs>
          <w:tab w:val="left" w:pos="900"/>
        </w:tabs>
        <w:ind w:firstLine="709"/>
        <w:jc w:val="both"/>
        <w:rPr>
          <w:b/>
          <w:color w:val="000000"/>
          <w:sz w:val="24"/>
          <w:szCs w:val="24"/>
        </w:rPr>
      </w:pPr>
      <w:r w:rsidRPr="009454FD">
        <w:rPr>
          <w:b/>
          <w:color w:val="000000"/>
          <w:sz w:val="24"/>
          <w:szCs w:val="24"/>
        </w:rPr>
        <w:t>Раздел 1. Теоретические основы педагогического проектирования</w:t>
      </w:r>
    </w:p>
    <w:p w:rsidR="00C036A1" w:rsidRPr="009454FD" w:rsidRDefault="00C036A1" w:rsidP="00C036A1">
      <w:pPr>
        <w:pStyle w:val="Style5"/>
        <w:widowControl/>
        <w:spacing w:line="274" w:lineRule="exact"/>
        <w:ind w:firstLine="708"/>
        <w:rPr>
          <w:b/>
          <w:color w:val="000000"/>
        </w:rPr>
      </w:pPr>
      <w:r w:rsidRPr="009454FD">
        <w:rPr>
          <w:b/>
        </w:rPr>
        <w:t xml:space="preserve">Тема 1. </w:t>
      </w:r>
      <w:r w:rsidRPr="009454FD">
        <w:rPr>
          <w:b/>
          <w:color w:val="000000"/>
        </w:rPr>
        <w:t>1.1. Из истории проектирования в образовании</w:t>
      </w:r>
    </w:p>
    <w:p w:rsidR="00C036A1" w:rsidRPr="009454FD" w:rsidRDefault="00C036A1" w:rsidP="00C036A1">
      <w:pPr>
        <w:pStyle w:val="Style5"/>
        <w:widowControl/>
        <w:spacing w:line="274" w:lineRule="exact"/>
        <w:ind w:firstLine="708"/>
      </w:pPr>
      <w:r w:rsidRPr="009454FD">
        <w:rPr>
          <w:color w:val="000000"/>
        </w:rPr>
        <w:lastRenderedPageBreak/>
        <w:t xml:space="preserve">Историко-культурные источники развития педагогического проектирования. Социальное проектирование.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w:t>
      </w:r>
      <w:r w:rsidRPr="009454FD">
        <w:rPr>
          <w:color w:val="000000"/>
        </w:rPr>
        <w:br/>
      </w:r>
    </w:p>
    <w:p w:rsidR="00C036A1" w:rsidRPr="009454FD" w:rsidRDefault="00C036A1" w:rsidP="00C036A1">
      <w:pPr>
        <w:pStyle w:val="Style5"/>
        <w:widowControl/>
        <w:spacing w:line="274" w:lineRule="exact"/>
        <w:ind w:firstLine="708"/>
        <w:rPr>
          <w:b/>
          <w:color w:val="000000"/>
        </w:rPr>
      </w:pPr>
      <w:r w:rsidRPr="009454FD">
        <w:rPr>
          <w:b/>
        </w:rPr>
        <w:t xml:space="preserve">Тема </w:t>
      </w:r>
      <w:r w:rsidRPr="009454FD">
        <w:rPr>
          <w:b/>
          <w:color w:val="000000"/>
        </w:rPr>
        <w:t>1.2. Основные понятия педагогического проектирования</w:t>
      </w:r>
    </w:p>
    <w:p w:rsidR="00C036A1" w:rsidRPr="009454FD" w:rsidRDefault="00C036A1" w:rsidP="00C036A1">
      <w:pPr>
        <w:pStyle w:val="Style5"/>
        <w:widowControl/>
        <w:spacing w:line="274" w:lineRule="exact"/>
        <w:ind w:firstLine="708"/>
        <w:rPr>
          <w:color w:val="000000"/>
        </w:rPr>
      </w:pPr>
      <w:r w:rsidRPr="009454FD">
        <w:rPr>
          <w:color w:val="000000"/>
        </w:rPr>
        <w:t>Проектирование, педагогическое проектирование, проектно-педагогическая деятельность. Соотношение понятий «проективный», «проектный», «проектировочный» в сфере образования. Соотношение понятий «проектирование», «прогнозирование», «конструирование», «моделирование». Проектная культура.</w:t>
      </w:r>
    </w:p>
    <w:p w:rsidR="00C036A1" w:rsidRPr="009454FD" w:rsidRDefault="00C036A1" w:rsidP="00C036A1">
      <w:pPr>
        <w:pStyle w:val="Style5"/>
        <w:widowControl/>
        <w:spacing w:line="274" w:lineRule="exact"/>
        <w:ind w:firstLine="708"/>
      </w:pPr>
    </w:p>
    <w:p w:rsidR="00C036A1" w:rsidRPr="009454FD" w:rsidRDefault="00C036A1" w:rsidP="00C036A1">
      <w:pPr>
        <w:pStyle w:val="Style5"/>
        <w:widowControl/>
        <w:spacing w:line="274" w:lineRule="exact"/>
        <w:ind w:firstLine="708"/>
        <w:rPr>
          <w:b/>
          <w:color w:val="000000"/>
        </w:rPr>
      </w:pPr>
      <w:r w:rsidRPr="009454FD">
        <w:rPr>
          <w:b/>
        </w:rPr>
        <w:t xml:space="preserve">Тема </w:t>
      </w:r>
      <w:r w:rsidRPr="009454FD">
        <w:rPr>
          <w:b/>
          <w:color w:val="000000"/>
        </w:rPr>
        <w:t>1.3. Функции, принципы проектной деятельности и виды педагогического проектирования</w:t>
      </w:r>
    </w:p>
    <w:p w:rsidR="00C036A1" w:rsidRPr="009454FD" w:rsidRDefault="00C036A1" w:rsidP="00C036A1">
      <w:pPr>
        <w:pStyle w:val="Style5"/>
        <w:widowControl/>
        <w:spacing w:line="274" w:lineRule="exact"/>
        <w:ind w:firstLine="708"/>
        <w:rPr>
          <w:color w:val="000000"/>
        </w:rPr>
      </w:pPr>
      <w:r w:rsidRPr="009454FD">
        <w:rPr>
          <w:color w:val="000000"/>
        </w:rPr>
        <w:t>Многофункциональность проектной деятельности, которая  выступает как педагогическое средство, средство обучения и воспитания, процедуры в контексте другой деятельности, формы инновационного развития педагогического объекта. Принципы проектной деятельности: прогностичности, пошаговости, нормирования, обратной связи, продуктивности, культурной аналогии, саморазвития. Виды педагогического проектирования: социально-педагогическое, психолого-педагогическое и образовательное.</w:t>
      </w:r>
    </w:p>
    <w:p w:rsidR="00C036A1" w:rsidRPr="009454FD" w:rsidRDefault="00C036A1" w:rsidP="00C036A1">
      <w:pPr>
        <w:pStyle w:val="Style5"/>
        <w:widowControl/>
        <w:spacing w:line="274" w:lineRule="exact"/>
        <w:ind w:firstLine="708"/>
        <w:rPr>
          <w:rStyle w:val="FontStyle21"/>
          <w:sz w:val="24"/>
          <w:szCs w:val="24"/>
        </w:rPr>
      </w:pPr>
    </w:p>
    <w:p w:rsidR="00C036A1" w:rsidRPr="009454FD" w:rsidRDefault="00C036A1" w:rsidP="00C036A1">
      <w:pPr>
        <w:pStyle w:val="Style5"/>
        <w:widowControl/>
        <w:spacing w:line="274" w:lineRule="exact"/>
        <w:ind w:firstLine="708"/>
      </w:pPr>
    </w:p>
    <w:p w:rsidR="00C036A1" w:rsidRPr="009454FD" w:rsidRDefault="00C036A1" w:rsidP="00C036A1">
      <w:pPr>
        <w:pStyle w:val="Style5"/>
        <w:widowControl/>
        <w:spacing w:line="274" w:lineRule="exact"/>
        <w:ind w:firstLine="708"/>
        <w:rPr>
          <w:b/>
          <w:color w:val="000000"/>
        </w:rPr>
      </w:pPr>
      <w:r w:rsidRPr="009454FD">
        <w:rPr>
          <w:b/>
          <w:color w:val="000000"/>
        </w:rPr>
        <w:t>Раздел 2. Организация проектной д</w:t>
      </w:r>
      <w:r w:rsidR="00DD67FB" w:rsidRPr="009454FD">
        <w:rPr>
          <w:b/>
          <w:color w:val="000000"/>
        </w:rPr>
        <w:t>еятельности в предметной области</w:t>
      </w:r>
      <w:r w:rsidRPr="009454FD">
        <w:rPr>
          <w:b/>
          <w:color w:val="000000"/>
        </w:rPr>
        <w:t xml:space="preserve"> «</w:t>
      </w:r>
      <w:r w:rsidR="00404467" w:rsidRPr="009454FD">
        <w:rPr>
          <w:b/>
          <w:color w:val="000000"/>
        </w:rPr>
        <w:t>Матема</w:t>
      </w:r>
      <w:r w:rsidR="00921B2F" w:rsidRPr="009454FD">
        <w:rPr>
          <w:b/>
          <w:color w:val="000000"/>
        </w:rPr>
        <w:t>тики и информатики</w:t>
      </w:r>
      <w:r w:rsidRPr="009454FD">
        <w:rPr>
          <w:b/>
          <w:color w:val="000000"/>
        </w:rPr>
        <w:t>»</w:t>
      </w:r>
    </w:p>
    <w:p w:rsidR="00C036A1" w:rsidRPr="009454FD" w:rsidRDefault="00C036A1" w:rsidP="00C036A1">
      <w:pPr>
        <w:pStyle w:val="Style5"/>
        <w:widowControl/>
        <w:spacing w:line="274" w:lineRule="exact"/>
        <w:ind w:right="5" w:firstLine="708"/>
        <w:rPr>
          <w:b/>
          <w:color w:val="000000"/>
        </w:rPr>
      </w:pPr>
      <w:r w:rsidRPr="009454FD">
        <w:rPr>
          <w:b/>
        </w:rPr>
        <w:t xml:space="preserve">Тема </w:t>
      </w:r>
      <w:r w:rsidRPr="009454FD">
        <w:rPr>
          <w:b/>
          <w:color w:val="000000"/>
        </w:rPr>
        <w:t>2.1. Этапы педагогического проектирования в предметной области «</w:t>
      </w:r>
      <w:r w:rsidR="00D1797E" w:rsidRPr="009454FD">
        <w:rPr>
          <w:b/>
          <w:color w:val="000000"/>
        </w:rPr>
        <w:t>Математики и информатики</w:t>
      </w:r>
      <w:r w:rsidRPr="009454FD">
        <w:rPr>
          <w:b/>
          <w:color w:val="000000"/>
        </w:rPr>
        <w:t>»</w:t>
      </w:r>
    </w:p>
    <w:p w:rsidR="00C036A1" w:rsidRPr="009454FD" w:rsidRDefault="00C036A1" w:rsidP="00C036A1">
      <w:pPr>
        <w:pStyle w:val="Style5"/>
        <w:widowControl/>
        <w:spacing w:line="274" w:lineRule="exact"/>
        <w:ind w:right="5" w:firstLine="708"/>
        <w:rPr>
          <w:color w:val="000000"/>
        </w:rPr>
      </w:pPr>
      <w:r w:rsidRPr="009454FD">
        <w:rPr>
          <w:color w:val="000000"/>
        </w:rPr>
        <w:t>Этапы проектирования, отражающие общую логику и сущность проектной деятельности: предпроектный этап (предварительный, или стартовый), этап реализации проекта, рефлексивный этап, послепроектный этап. На предпроектном этапе осуществляется: диагностика ситуации, проблематизация, концептуализация, выбор формата проекта, программирование и планирование хода проекта. Завершает предпроектный этап процедура публичного представления проекта</w:t>
      </w:r>
    </w:p>
    <w:p w:rsidR="00C036A1" w:rsidRPr="009454FD" w:rsidRDefault="00C036A1" w:rsidP="00C036A1">
      <w:pPr>
        <w:ind w:firstLine="709"/>
        <w:jc w:val="both"/>
        <w:rPr>
          <w:b/>
          <w:sz w:val="24"/>
          <w:szCs w:val="24"/>
        </w:rPr>
      </w:pPr>
    </w:p>
    <w:p w:rsidR="00C036A1" w:rsidRPr="009454FD" w:rsidRDefault="00C036A1" w:rsidP="00C036A1">
      <w:pPr>
        <w:pStyle w:val="Style5"/>
        <w:widowControl/>
        <w:spacing w:line="274" w:lineRule="exact"/>
        <w:ind w:right="5" w:firstLine="708"/>
        <w:rPr>
          <w:b/>
          <w:color w:val="000000"/>
        </w:rPr>
      </w:pPr>
      <w:r w:rsidRPr="009454FD">
        <w:rPr>
          <w:b/>
        </w:rPr>
        <w:t xml:space="preserve">Тема </w:t>
      </w:r>
      <w:r w:rsidRPr="009454FD">
        <w:rPr>
          <w:b/>
          <w:color w:val="000000"/>
        </w:rPr>
        <w:t>2.2. Виды педагогических проектов в предметной области «</w:t>
      </w:r>
      <w:r w:rsidR="00D1797E" w:rsidRPr="009454FD">
        <w:rPr>
          <w:b/>
          <w:color w:val="000000"/>
        </w:rPr>
        <w:t>Мате</w:t>
      </w:r>
      <w:r w:rsidR="00D94B44" w:rsidRPr="009454FD">
        <w:rPr>
          <w:b/>
          <w:color w:val="000000"/>
        </w:rPr>
        <w:t>матика и информатика</w:t>
      </w:r>
      <w:r w:rsidRPr="009454FD">
        <w:rPr>
          <w:b/>
          <w:color w:val="000000"/>
        </w:rPr>
        <w:t>»</w:t>
      </w:r>
    </w:p>
    <w:p w:rsidR="00C036A1" w:rsidRPr="009454FD" w:rsidRDefault="00C036A1" w:rsidP="00C036A1">
      <w:pPr>
        <w:pStyle w:val="Style5"/>
        <w:widowControl/>
        <w:spacing w:line="240" w:lineRule="auto"/>
        <w:ind w:right="6" w:firstLine="709"/>
        <w:rPr>
          <w:color w:val="000000"/>
        </w:rPr>
      </w:pPr>
      <w:r w:rsidRPr="009454FD">
        <w:rPr>
          <w:color w:val="000000"/>
        </w:rPr>
        <w:t>Виды педагогических проектов: учебные проекты, досуговые проекты, проекты в системе профессиональной подготовки, социально-педагогические проекты, проекты личностного становления, сетевые и международные проекты. Характерные особенности, механизм проектирования и требования к каждому из видов педагогического проекта в предметной области «</w:t>
      </w:r>
      <w:r w:rsidR="00D94B44" w:rsidRPr="009454FD">
        <w:rPr>
          <w:bCs/>
          <w:color w:val="000000"/>
        </w:rPr>
        <w:t>Математика и информатика</w:t>
      </w:r>
      <w:r w:rsidRPr="009454FD">
        <w:rPr>
          <w:color w:val="000000"/>
        </w:rPr>
        <w:t xml:space="preserve">».      </w:t>
      </w:r>
    </w:p>
    <w:p w:rsidR="00C036A1" w:rsidRPr="009454FD" w:rsidRDefault="00C036A1" w:rsidP="00C036A1">
      <w:pPr>
        <w:pStyle w:val="Style5"/>
        <w:widowControl/>
        <w:spacing w:line="240" w:lineRule="auto"/>
        <w:ind w:right="6" w:firstLine="709"/>
        <w:rPr>
          <w:b/>
        </w:rPr>
      </w:pPr>
      <w:r w:rsidRPr="009454FD">
        <w:t>.</w:t>
      </w:r>
    </w:p>
    <w:p w:rsidR="00C036A1" w:rsidRPr="009454FD" w:rsidRDefault="00C036A1" w:rsidP="00C036A1">
      <w:pPr>
        <w:pStyle w:val="Style4"/>
        <w:widowControl/>
        <w:spacing w:line="274" w:lineRule="exact"/>
        <w:ind w:firstLine="708"/>
        <w:rPr>
          <w:b/>
          <w:color w:val="000000"/>
        </w:rPr>
      </w:pPr>
      <w:r w:rsidRPr="009454FD">
        <w:rPr>
          <w:b/>
        </w:rPr>
        <w:t xml:space="preserve">Тема </w:t>
      </w:r>
      <w:r w:rsidRPr="009454FD">
        <w:rPr>
          <w:b/>
          <w:color w:val="000000"/>
        </w:rPr>
        <w:t>2.3. Объекты педагогического проектирования</w:t>
      </w:r>
    </w:p>
    <w:p w:rsidR="00C036A1" w:rsidRPr="009454FD" w:rsidRDefault="00C036A1" w:rsidP="00C036A1">
      <w:pPr>
        <w:pStyle w:val="Style4"/>
        <w:widowControl/>
        <w:spacing w:line="274" w:lineRule="exact"/>
        <w:ind w:firstLine="708"/>
        <w:rPr>
          <w:color w:val="000000"/>
        </w:rPr>
      </w:pPr>
      <w:r w:rsidRPr="009454FD">
        <w:rPr>
          <w:color w:val="000000"/>
        </w:rPr>
        <w:t>Проектирование содержания образования: проектирование концепции со-держания, проектирование образовательных программ, проектирование учебных планов. Направленность проектируемых изменений на развитие, модернизацию, реформирование образовательных систем. Проектирование педагогических технологий в предметной области «</w:t>
      </w:r>
      <w:r w:rsidR="00D1797E" w:rsidRPr="009454FD">
        <w:rPr>
          <w:color w:val="000000"/>
        </w:rPr>
        <w:t>Математики и информатики</w:t>
      </w:r>
      <w:r w:rsidRPr="009454FD">
        <w:rPr>
          <w:color w:val="000000"/>
        </w:rPr>
        <w:t>». Проектирование контекста педагогической деятельности, педагогическая ситуация. Виды дидактических ситуаций: введения информации, формирования опыта, ориентировочная, эмоциональная, тренинговая, креативная, эталонная и ситуация обратной связи.</w:t>
      </w:r>
    </w:p>
    <w:p w:rsidR="00C036A1" w:rsidRPr="009454FD" w:rsidRDefault="00C036A1" w:rsidP="00C036A1">
      <w:pPr>
        <w:pStyle w:val="Style4"/>
        <w:widowControl/>
        <w:spacing w:line="274" w:lineRule="exact"/>
        <w:ind w:firstLine="708"/>
        <w:rPr>
          <w:color w:val="000000"/>
        </w:rPr>
      </w:pPr>
    </w:p>
    <w:p w:rsidR="00C036A1" w:rsidRPr="009454FD" w:rsidRDefault="00C036A1" w:rsidP="00C036A1">
      <w:pPr>
        <w:pStyle w:val="Style4"/>
        <w:widowControl/>
        <w:spacing w:line="274" w:lineRule="exact"/>
        <w:ind w:firstLine="708"/>
        <w:rPr>
          <w:b/>
          <w:color w:val="000000"/>
        </w:rPr>
      </w:pPr>
      <w:r w:rsidRPr="009454FD">
        <w:rPr>
          <w:b/>
          <w:color w:val="000000"/>
        </w:rPr>
        <w:t>Раздел 3. Результаты и оценка проектной деятельности в предметной области «</w:t>
      </w:r>
      <w:r w:rsidR="00D94B44" w:rsidRPr="009454FD">
        <w:rPr>
          <w:b/>
          <w:bCs/>
          <w:color w:val="000000"/>
        </w:rPr>
        <w:t>Математика и информатика</w:t>
      </w:r>
      <w:r w:rsidRPr="009454FD">
        <w:rPr>
          <w:b/>
          <w:color w:val="000000"/>
        </w:rPr>
        <w:t>»</w:t>
      </w:r>
    </w:p>
    <w:p w:rsidR="00C036A1" w:rsidRPr="009454FD" w:rsidRDefault="00C036A1" w:rsidP="00C036A1">
      <w:pPr>
        <w:pStyle w:val="Style4"/>
        <w:widowControl/>
        <w:spacing w:line="274" w:lineRule="exact"/>
        <w:ind w:firstLine="708"/>
        <w:rPr>
          <w:color w:val="000000"/>
        </w:rPr>
      </w:pPr>
      <w:r w:rsidRPr="009454FD">
        <w:rPr>
          <w:rStyle w:val="FontStyle21"/>
          <w:b/>
          <w:sz w:val="24"/>
          <w:szCs w:val="24"/>
        </w:rPr>
        <w:lastRenderedPageBreak/>
        <w:t xml:space="preserve">Тема </w:t>
      </w:r>
      <w:r w:rsidRPr="009454FD">
        <w:rPr>
          <w:b/>
          <w:color w:val="000000"/>
        </w:rPr>
        <w:t>3.1. Результаты проектной деятельности в предметной области «</w:t>
      </w:r>
      <w:r w:rsidR="00D1797E" w:rsidRPr="009454FD">
        <w:rPr>
          <w:b/>
          <w:color w:val="000000"/>
        </w:rPr>
        <w:t>Мате</w:t>
      </w:r>
      <w:r w:rsidR="00D94B44" w:rsidRPr="009454FD">
        <w:rPr>
          <w:b/>
          <w:color w:val="000000"/>
        </w:rPr>
        <w:t>матика и информатика</w:t>
      </w:r>
      <w:r w:rsidRPr="009454FD">
        <w:rPr>
          <w:b/>
          <w:color w:val="000000"/>
        </w:rPr>
        <w:t>»</w:t>
      </w:r>
    </w:p>
    <w:p w:rsidR="00C036A1" w:rsidRPr="009454FD" w:rsidRDefault="00C036A1" w:rsidP="00C036A1">
      <w:pPr>
        <w:pStyle w:val="Style4"/>
        <w:widowControl/>
        <w:spacing w:line="274" w:lineRule="exact"/>
        <w:ind w:firstLine="708"/>
        <w:rPr>
          <w:color w:val="000000"/>
        </w:rPr>
      </w:pPr>
      <w:r w:rsidRPr="009454FD">
        <w:rPr>
          <w:color w:val="000000"/>
        </w:rPr>
        <w:t>«Многослойность» результата проектной деятельности в предметной области «Естественные науки». Два вида результатов психолого-педагогического проектирования:  развитие креативного мышления, воображения, приобретение умений и навыков работы в проекте, формирование коммуникативной культуры; качество произведенного проектного продукта. Прямые и «побочные» эффекты в предметной области «Естественные науки». Освоение участниками дополнительных видов деятельности: диагностика, прогнозирование, экспертиза, рефлексия.</w:t>
      </w:r>
    </w:p>
    <w:p w:rsidR="00C036A1" w:rsidRPr="009454FD" w:rsidRDefault="00C036A1" w:rsidP="00C036A1">
      <w:pPr>
        <w:pStyle w:val="Style4"/>
        <w:widowControl/>
        <w:spacing w:line="274" w:lineRule="exact"/>
        <w:ind w:firstLine="708"/>
      </w:pPr>
    </w:p>
    <w:p w:rsidR="00C036A1" w:rsidRPr="009454FD" w:rsidRDefault="00C036A1" w:rsidP="00C036A1">
      <w:pPr>
        <w:ind w:firstLine="708"/>
        <w:jc w:val="both"/>
        <w:rPr>
          <w:b/>
          <w:color w:val="000000"/>
          <w:sz w:val="24"/>
          <w:szCs w:val="24"/>
        </w:rPr>
      </w:pPr>
      <w:r w:rsidRPr="009454FD">
        <w:rPr>
          <w:rStyle w:val="FontStyle21"/>
          <w:b/>
          <w:sz w:val="24"/>
          <w:szCs w:val="24"/>
        </w:rPr>
        <w:t>Тема</w:t>
      </w:r>
      <w:r w:rsidRPr="009454FD">
        <w:rPr>
          <w:b/>
          <w:sz w:val="24"/>
          <w:szCs w:val="24"/>
        </w:rPr>
        <w:t xml:space="preserve"> 3</w:t>
      </w:r>
      <w:r w:rsidRPr="009454FD">
        <w:rPr>
          <w:b/>
          <w:color w:val="000000"/>
          <w:sz w:val="24"/>
          <w:szCs w:val="24"/>
        </w:rPr>
        <w:t>.3. Ошибки, допускаемые в организации проектной деятельности в предметной области «</w:t>
      </w:r>
      <w:r w:rsidR="00D94B44" w:rsidRPr="009454FD">
        <w:rPr>
          <w:b/>
          <w:color w:val="000000"/>
          <w:sz w:val="24"/>
          <w:szCs w:val="24"/>
        </w:rPr>
        <w:t>Математика</w:t>
      </w:r>
      <w:r w:rsidR="00D1797E" w:rsidRPr="009454FD">
        <w:rPr>
          <w:b/>
          <w:color w:val="000000"/>
          <w:sz w:val="24"/>
          <w:szCs w:val="24"/>
        </w:rPr>
        <w:t xml:space="preserve"> и </w:t>
      </w:r>
      <w:r w:rsidR="00D94B44" w:rsidRPr="009454FD">
        <w:rPr>
          <w:b/>
          <w:color w:val="000000"/>
          <w:sz w:val="24"/>
          <w:szCs w:val="24"/>
        </w:rPr>
        <w:t>информатика</w:t>
      </w:r>
      <w:r w:rsidRPr="009454FD">
        <w:rPr>
          <w:b/>
          <w:color w:val="000000"/>
          <w:sz w:val="24"/>
          <w:szCs w:val="24"/>
        </w:rPr>
        <w:t>»</w:t>
      </w:r>
    </w:p>
    <w:p w:rsidR="00C036A1" w:rsidRPr="009454FD" w:rsidRDefault="00C036A1" w:rsidP="00C036A1">
      <w:pPr>
        <w:ind w:firstLine="708"/>
        <w:jc w:val="both"/>
        <w:rPr>
          <w:color w:val="000000"/>
          <w:sz w:val="24"/>
          <w:szCs w:val="24"/>
        </w:rPr>
      </w:pPr>
      <w:r w:rsidRPr="009454FD">
        <w:rPr>
          <w:color w:val="000000"/>
          <w:sz w:val="24"/>
          <w:szCs w:val="24"/>
        </w:rPr>
        <w:t>Не учет моментов диагностики и мотивации, проблематизации при реализации проектов в предметной области «</w:t>
      </w:r>
      <w:r w:rsidR="00D94B44" w:rsidRPr="009454FD">
        <w:rPr>
          <w:color w:val="000000"/>
          <w:sz w:val="24"/>
          <w:szCs w:val="24"/>
        </w:rPr>
        <w:t>Математика и информатика</w:t>
      </w:r>
      <w:r w:rsidRPr="009454FD">
        <w:rPr>
          <w:color w:val="000000"/>
          <w:sz w:val="24"/>
          <w:szCs w:val="24"/>
        </w:rPr>
        <w:t>». Создание ситуации псевдопроектирования или «проектирования понарошку». Стремление планировать работу под имеющийся ресурс, а не поиск (создание) дополнительных или новых ресурсов под необходимую программу. Плохое знание разработчиками культурных аналогов проектируемого предмета, нет четкого представления о том, что такое «стандарт», технология», «система» и т.д. Нежелание обратиться к опыту коллег, специальной литературе, нормативным документам. Утопичность проекта в предметной области «</w:t>
      </w:r>
      <w:r w:rsidR="00D1797E" w:rsidRPr="009454FD">
        <w:rPr>
          <w:color w:val="000000"/>
          <w:sz w:val="24"/>
          <w:szCs w:val="24"/>
        </w:rPr>
        <w:t>Математики и информатик</w:t>
      </w:r>
      <w:r w:rsidR="00D1797E" w:rsidRPr="009454FD">
        <w:rPr>
          <w:b/>
          <w:color w:val="000000"/>
          <w:sz w:val="24"/>
          <w:szCs w:val="24"/>
        </w:rPr>
        <w:t>и</w:t>
      </w:r>
      <w:r w:rsidRPr="009454FD">
        <w:rPr>
          <w:color w:val="000000"/>
          <w:sz w:val="24"/>
          <w:szCs w:val="24"/>
        </w:rPr>
        <w:t xml:space="preserve">»из-за недостаточности ресурсной базы, отсутствия компетентной команды. </w:t>
      </w:r>
    </w:p>
    <w:p w:rsidR="00C036A1" w:rsidRPr="009454FD" w:rsidRDefault="00C036A1" w:rsidP="00C036A1">
      <w:pPr>
        <w:ind w:firstLine="708"/>
        <w:jc w:val="both"/>
        <w:rPr>
          <w:color w:val="000000"/>
          <w:sz w:val="24"/>
          <w:szCs w:val="24"/>
        </w:rPr>
      </w:pPr>
    </w:p>
    <w:p w:rsidR="00C036A1" w:rsidRPr="009454FD" w:rsidRDefault="00C036A1" w:rsidP="00C036A1">
      <w:pPr>
        <w:ind w:firstLine="708"/>
        <w:jc w:val="both"/>
        <w:rPr>
          <w:color w:val="000000"/>
          <w:sz w:val="24"/>
          <w:szCs w:val="24"/>
        </w:rPr>
      </w:pPr>
      <w:r w:rsidRPr="009454FD">
        <w:rPr>
          <w:b/>
          <w:color w:val="000000"/>
          <w:sz w:val="24"/>
          <w:szCs w:val="24"/>
        </w:rPr>
        <w:t>Тема 3.4. Публичное представление проекта</w:t>
      </w:r>
      <w:r w:rsidRPr="009454FD">
        <w:rPr>
          <w:color w:val="000000"/>
          <w:sz w:val="24"/>
          <w:szCs w:val="24"/>
        </w:rPr>
        <w:t>.</w:t>
      </w:r>
    </w:p>
    <w:p w:rsidR="00C036A1" w:rsidRPr="009454FD" w:rsidRDefault="00C036A1" w:rsidP="00C036A1">
      <w:pPr>
        <w:ind w:firstLine="708"/>
        <w:jc w:val="both"/>
        <w:rPr>
          <w:color w:val="000000"/>
          <w:sz w:val="24"/>
          <w:szCs w:val="24"/>
        </w:rPr>
      </w:pPr>
      <w:r w:rsidRPr="009454FD">
        <w:rPr>
          <w:color w:val="000000"/>
          <w:sz w:val="24"/>
          <w:szCs w:val="24"/>
        </w:rPr>
        <w:t>Представление проекта может быть иллюстрировано с помощью рисунка, чертежа, словесного описания принципов деятельности. Организация внутренней и внешней, независимой экспертизы проектного замысла при использовании методов историко-педагогических аналогий, оценки специалистов, имитационного моделирования, рейтин-говой оценки. Коррекция замысла в соответствии с результатами экспертизы – заверше-ние предпроектного этапа.</w:t>
      </w:r>
    </w:p>
    <w:p w:rsidR="00C036A1" w:rsidRPr="009454FD" w:rsidRDefault="00C036A1" w:rsidP="00C036A1">
      <w:pPr>
        <w:ind w:left="567" w:firstLine="141"/>
        <w:jc w:val="both"/>
        <w:rPr>
          <w:b/>
          <w:color w:val="000000"/>
          <w:sz w:val="24"/>
          <w:szCs w:val="24"/>
        </w:rPr>
      </w:pPr>
    </w:p>
    <w:p w:rsidR="00C036A1" w:rsidRPr="009454FD" w:rsidRDefault="00C036A1" w:rsidP="00C036A1">
      <w:pPr>
        <w:tabs>
          <w:tab w:val="left" w:pos="900"/>
        </w:tabs>
        <w:ind w:firstLine="709"/>
        <w:jc w:val="both"/>
        <w:rPr>
          <w:b/>
          <w:sz w:val="24"/>
          <w:szCs w:val="24"/>
        </w:rPr>
      </w:pPr>
      <w:r w:rsidRPr="009454FD">
        <w:rPr>
          <w:b/>
          <w:color w:val="000000"/>
          <w:sz w:val="24"/>
          <w:szCs w:val="24"/>
        </w:rPr>
        <w:t>6. Перечень учебно-методического обеспечения для самостоятельной работы обучающихся по дисциплине</w:t>
      </w:r>
    </w:p>
    <w:p w:rsidR="00C036A1" w:rsidRPr="009454FD" w:rsidRDefault="00C036A1" w:rsidP="00C036A1">
      <w:pPr>
        <w:pStyle w:val="a4"/>
        <w:numPr>
          <w:ilvl w:val="0"/>
          <w:numId w:val="5"/>
        </w:numPr>
        <w:jc w:val="both"/>
        <w:rPr>
          <w:rFonts w:ascii="Times New Roman" w:hAnsi="Times New Roman"/>
          <w:sz w:val="24"/>
          <w:szCs w:val="24"/>
        </w:rPr>
      </w:pPr>
      <w:r w:rsidRPr="009454FD">
        <w:rPr>
          <w:rFonts w:ascii="Times New Roman" w:eastAsia="Times New Roman" w:hAnsi="Times New Roman"/>
          <w:sz w:val="24"/>
          <w:szCs w:val="24"/>
          <w:lang w:eastAsia="ru-RU"/>
        </w:rPr>
        <w:t>Методические указания  для обучающихся по освоению дисциплины «Проектная деятельность</w:t>
      </w:r>
      <w:r w:rsidRPr="009454FD">
        <w:rPr>
          <w:rFonts w:ascii="Times New Roman" w:hAnsi="Times New Roman"/>
          <w:sz w:val="24"/>
          <w:szCs w:val="24"/>
        </w:rPr>
        <w:t xml:space="preserve"> обучающихся в предметной области </w:t>
      </w:r>
      <w:r w:rsidR="00D94B44" w:rsidRPr="009454FD">
        <w:rPr>
          <w:rFonts w:ascii="Times New Roman" w:hAnsi="Times New Roman"/>
          <w:sz w:val="24"/>
          <w:szCs w:val="24"/>
        </w:rPr>
        <w:t>«</w:t>
      </w:r>
      <w:r w:rsidR="00D94B44" w:rsidRPr="009454FD">
        <w:rPr>
          <w:rFonts w:ascii="Times New Roman" w:hAnsi="Times New Roman"/>
          <w:bCs/>
          <w:sz w:val="24"/>
          <w:szCs w:val="24"/>
        </w:rPr>
        <w:t>Математика и информатика</w:t>
      </w:r>
      <w:r w:rsidR="00D94B44" w:rsidRPr="009454FD">
        <w:rPr>
          <w:rFonts w:ascii="Times New Roman" w:hAnsi="Times New Roman"/>
          <w:sz w:val="24"/>
          <w:szCs w:val="24"/>
        </w:rPr>
        <w:t xml:space="preserve">»/ </w:t>
      </w:r>
      <w:r w:rsidR="002A615A">
        <w:rPr>
          <w:rFonts w:ascii="Times New Roman" w:eastAsia="Times New Roman" w:hAnsi="Times New Roman"/>
          <w:sz w:val="24"/>
          <w:szCs w:val="24"/>
          <w:lang w:eastAsia="ru-RU"/>
        </w:rPr>
        <w:t>Т.Н.Романова</w:t>
      </w:r>
      <w:r w:rsidRPr="009454FD">
        <w:rPr>
          <w:rFonts w:ascii="Times New Roman" w:eastAsia="Times New Roman" w:hAnsi="Times New Roman"/>
          <w:sz w:val="24"/>
          <w:szCs w:val="24"/>
          <w:lang w:eastAsia="ru-RU"/>
        </w:rPr>
        <w:t xml:space="preserve"> –</w:t>
      </w:r>
      <w:r w:rsidRPr="009454FD">
        <w:rPr>
          <w:rFonts w:ascii="Times New Roman" w:hAnsi="Times New Roman"/>
          <w:sz w:val="24"/>
          <w:szCs w:val="24"/>
        </w:rPr>
        <w:t xml:space="preserve"> Омск: Изд-во Омской гуманитарной академии</w:t>
      </w:r>
      <w:r w:rsidR="00F879EE">
        <w:rPr>
          <w:rFonts w:ascii="Times New Roman" w:hAnsi="Times New Roman"/>
          <w:sz w:val="24"/>
          <w:szCs w:val="24"/>
        </w:rPr>
        <w:t>, 20</w:t>
      </w:r>
      <w:r w:rsidR="00CB5D89">
        <w:rPr>
          <w:rFonts w:ascii="Times New Roman" w:hAnsi="Times New Roman"/>
          <w:sz w:val="24"/>
          <w:szCs w:val="24"/>
        </w:rPr>
        <w:t>2</w:t>
      </w:r>
      <w:r w:rsidR="00CB5D89" w:rsidRPr="00CB5D89">
        <w:rPr>
          <w:rFonts w:ascii="Times New Roman" w:hAnsi="Times New Roman"/>
          <w:sz w:val="24"/>
          <w:szCs w:val="24"/>
        </w:rPr>
        <w:t>2</w:t>
      </w:r>
      <w:r w:rsidRPr="009454FD">
        <w:rPr>
          <w:rFonts w:ascii="Times New Roman" w:hAnsi="Times New Roman"/>
          <w:sz w:val="24"/>
          <w:szCs w:val="24"/>
        </w:rPr>
        <w:t>.</w:t>
      </w:r>
    </w:p>
    <w:p w:rsidR="00C036A1" w:rsidRPr="009454FD" w:rsidRDefault="00C036A1" w:rsidP="00C036A1">
      <w:pPr>
        <w:pStyle w:val="a4"/>
        <w:numPr>
          <w:ilvl w:val="0"/>
          <w:numId w:val="5"/>
        </w:numPr>
        <w:spacing w:after="0"/>
        <w:ind w:left="714" w:hanging="357"/>
        <w:jc w:val="both"/>
        <w:rPr>
          <w:rFonts w:ascii="Times New Roman" w:hAnsi="Times New Roman"/>
          <w:color w:val="000000"/>
          <w:sz w:val="24"/>
          <w:szCs w:val="24"/>
        </w:rPr>
      </w:pPr>
      <w:r w:rsidRPr="009454FD">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w:t>
      </w:r>
      <w:r w:rsidR="001D2965" w:rsidRPr="009454FD">
        <w:rPr>
          <w:rFonts w:ascii="Times New Roman" w:hAnsi="Times New Roman"/>
          <w:color w:val="000000"/>
          <w:sz w:val="24"/>
          <w:szCs w:val="24"/>
        </w:rPr>
        <w:t>вета от 28.08.</w:t>
      </w:r>
      <w:r w:rsidRPr="009454FD">
        <w:rPr>
          <w:rFonts w:ascii="Times New Roman" w:hAnsi="Times New Roman"/>
          <w:color w:val="000000"/>
          <w:sz w:val="24"/>
          <w:szCs w:val="24"/>
        </w:rPr>
        <w:t>2017 (протокол заседания № 1), Студенческого совета ОмГА от 28.08.2017 (протокол заседания № 1), утвержденное приказом ректора от 28.08.2017 №37.</w:t>
      </w:r>
    </w:p>
    <w:p w:rsidR="00C036A1" w:rsidRPr="009454FD" w:rsidRDefault="00C036A1" w:rsidP="00C036A1">
      <w:pPr>
        <w:pStyle w:val="15"/>
        <w:numPr>
          <w:ilvl w:val="0"/>
          <w:numId w:val="5"/>
        </w:numPr>
        <w:spacing w:after="0"/>
        <w:ind w:left="714" w:hanging="357"/>
        <w:jc w:val="both"/>
        <w:rPr>
          <w:rFonts w:ascii="Times New Roman" w:hAnsi="Times New Roman"/>
          <w:color w:val="000000"/>
          <w:sz w:val="24"/>
          <w:szCs w:val="24"/>
        </w:rPr>
      </w:pPr>
      <w:r w:rsidRPr="009454FD">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w:t>
      </w:r>
      <w:r w:rsidR="001D2965" w:rsidRPr="009454FD">
        <w:rPr>
          <w:rFonts w:ascii="Times New Roman" w:hAnsi="Times New Roman"/>
          <w:color w:val="000000"/>
          <w:sz w:val="24"/>
          <w:szCs w:val="24"/>
        </w:rPr>
        <w:t>.08.</w:t>
      </w:r>
      <w:r w:rsidRPr="009454FD">
        <w:rPr>
          <w:rFonts w:ascii="Times New Roman" w:hAnsi="Times New Roman"/>
          <w:color w:val="000000"/>
          <w:sz w:val="24"/>
          <w:szCs w:val="24"/>
        </w:rPr>
        <w:t>2016 (протокол заседания № 1), Студенческого совета ОмГА от 29.08.2016 (протокол заседания № 1), утвержденного приказом ректора от 01.09.2016 № 43в.</w:t>
      </w:r>
    </w:p>
    <w:p w:rsidR="00C036A1" w:rsidRPr="009454FD" w:rsidRDefault="00C036A1" w:rsidP="00C036A1">
      <w:pPr>
        <w:pStyle w:val="15"/>
        <w:numPr>
          <w:ilvl w:val="0"/>
          <w:numId w:val="5"/>
        </w:numPr>
        <w:spacing w:after="0"/>
        <w:jc w:val="both"/>
        <w:rPr>
          <w:rFonts w:ascii="Times New Roman" w:hAnsi="Times New Roman"/>
          <w:color w:val="000000"/>
          <w:sz w:val="24"/>
          <w:szCs w:val="24"/>
        </w:rPr>
      </w:pPr>
      <w:r w:rsidRPr="009454FD">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1D2965" w:rsidRPr="009454FD">
        <w:rPr>
          <w:rFonts w:ascii="Times New Roman" w:hAnsi="Times New Roman"/>
          <w:color w:val="000000"/>
          <w:sz w:val="24"/>
          <w:szCs w:val="24"/>
        </w:rPr>
        <w:t>едании Ученого совета от 28.08.</w:t>
      </w:r>
      <w:r w:rsidRPr="009454FD">
        <w:rPr>
          <w:rFonts w:ascii="Times New Roman" w:hAnsi="Times New Roman"/>
          <w:color w:val="000000"/>
          <w:sz w:val="24"/>
          <w:szCs w:val="24"/>
        </w:rPr>
        <w:t xml:space="preserve">2017 (протокол заседания № </w:t>
      </w:r>
      <w:r w:rsidRPr="009454FD">
        <w:rPr>
          <w:rFonts w:ascii="Times New Roman" w:hAnsi="Times New Roman"/>
          <w:color w:val="000000"/>
          <w:sz w:val="24"/>
          <w:szCs w:val="24"/>
        </w:rPr>
        <w:lastRenderedPageBreak/>
        <w:t>1), Студенческого совета ОмГА от 28.08.2017 (протокол заседания № 1), утвержденное приказом ректора от 28.08.2017 №37.</w:t>
      </w:r>
    </w:p>
    <w:p w:rsidR="00C036A1" w:rsidRPr="009454FD" w:rsidRDefault="00C036A1" w:rsidP="00C036A1">
      <w:pPr>
        <w:pStyle w:val="15"/>
        <w:spacing w:after="0"/>
        <w:ind w:left="360"/>
        <w:jc w:val="both"/>
        <w:rPr>
          <w:rFonts w:ascii="Times New Roman" w:hAnsi="Times New Roman"/>
          <w:color w:val="000000"/>
          <w:sz w:val="24"/>
          <w:szCs w:val="24"/>
        </w:rPr>
      </w:pPr>
    </w:p>
    <w:p w:rsidR="00C036A1" w:rsidRPr="009454FD" w:rsidRDefault="00302891" w:rsidP="00C036A1">
      <w:pPr>
        <w:ind w:firstLine="709"/>
        <w:jc w:val="both"/>
        <w:rPr>
          <w:b/>
          <w:color w:val="000000"/>
          <w:sz w:val="24"/>
          <w:szCs w:val="24"/>
        </w:rPr>
      </w:pPr>
      <w:r w:rsidRPr="009454FD">
        <w:rPr>
          <w:b/>
          <w:color w:val="000000"/>
          <w:sz w:val="24"/>
          <w:szCs w:val="24"/>
        </w:rPr>
        <w:t>7</w:t>
      </w:r>
      <w:r w:rsidR="00C036A1" w:rsidRPr="009454FD">
        <w:rPr>
          <w:b/>
          <w:color w:val="000000"/>
          <w:sz w:val="24"/>
          <w:szCs w:val="24"/>
        </w:rPr>
        <w:t>. Перечень основной и дополнительной учебной литературы, необходимой для освоения дисциплины</w:t>
      </w:r>
    </w:p>
    <w:p w:rsidR="00C036A1" w:rsidRPr="009454FD" w:rsidRDefault="00C036A1" w:rsidP="00C036A1">
      <w:pPr>
        <w:widowControl/>
        <w:tabs>
          <w:tab w:val="left" w:pos="406"/>
        </w:tabs>
        <w:autoSpaceDE/>
        <w:autoSpaceDN/>
        <w:adjustRightInd/>
        <w:ind w:firstLine="709"/>
        <w:jc w:val="center"/>
        <w:rPr>
          <w:b/>
          <w:bCs/>
          <w:color w:val="000000"/>
          <w:sz w:val="24"/>
          <w:szCs w:val="24"/>
        </w:rPr>
      </w:pPr>
    </w:p>
    <w:p w:rsidR="00C036A1" w:rsidRPr="009454FD" w:rsidRDefault="00C036A1" w:rsidP="00C036A1">
      <w:pPr>
        <w:widowControl/>
        <w:tabs>
          <w:tab w:val="left" w:pos="406"/>
        </w:tabs>
        <w:autoSpaceDE/>
        <w:autoSpaceDN/>
        <w:adjustRightInd/>
        <w:ind w:firstLine="709"/>
        <w:jc w:val="center"/>
        <w:rPr>
          <w:b/>
          <w:bCs/>
          <w:color w:val="000000"/>
          <w:sz w:val="24"/>
          <w:szCs w:val="24"/>
        </w:rPr>
      </w:pPr>
      <w:r w:rsidRPr="009454FD">
        <w:rPr>
          <w:b/>
          <w:bCs/>
          <w:color w:val="000000"/>
          <w:sz w:val="24"/>
          <w:szCs w:val="24"/>
        </w:rPr>
        <w:t>Основная</w:t>
      </w:r>
    </w:p>
    <w:p w:rsidR="00C036A1" w:rsidRPr="009454FD" w:rsidRDefault="00C036A1" w:rsidP="00C036A1">
      <w:pPr>
        <w:widowControl/>
        <w:tabs>
          <w:tab w:val="left" w:pos="406"/>
        </w:tabs>
        <w:autoSpaceDE/>
        <w:autoSpaceDN/>
        <w:adjustRightInd/>
        <w:ind w:firstLine="709"/>
        <w:jc w:val="center"/>
        <w:rPr>
          <w:b/>
          <w:bCs/>
          <w:color w:val="000000"/>
          <w:sz w:val="24"/>
          <w:szCs w:val="24"/>
        </w:rPr>
      </w:pPr>
    </w:p>
    <w:p w:rsidR="00F879EE" w:rsidRPr="00F879EE" w:rsidRDefault="00F879EE" w:rsidP="00F879EE">
      <w:pPr>
        <w:numPr>
          <w:ilvl w:val="0"/>
          <w:numId w:val="35"/>
        </w:numPr>
        <w:jc w:val="both"/>
        <w:rPr>
          <w:b/>
          <w:sz w:val="24"/>
          <w:szCs w:val="24"/>
        </w:rPr>
      </w:pPr>
      <w:r w:rsidRPr="00F879EE">
        <w:rPr>
          <w:i/>
          <w:iCs/>
          <w:sz w:val="24"/>
          <w:szCs w:val="24"/>
          <w:shd w:val="clear" w:color="auto" w:fill="FFFFFF"/>
        </w:rPr>
        <w:t xml:space="preserve">Фокин, Ю. Г. </w:t>
      </w:r>
      <w:r w:rsidRPr="00F879EE">
        <w:rPr>
          <w:sz w:val="24"/>
          <w:szCs w:val="24"/>
          <w:shd w:val="clear" w:color="auto" w:fill="FFFFFF"/>
        </w:rPr>
        <w:t xml:space="preserve">Теория и технология обучения. Деятельностный подход : учебное пособие для вузов / Ю. Г. Фокин. — 4-е изд., перераб. и доп. — Москва : Издательство Юрайт, 2019. — 241 с. — (Образовательный процесс). — ISBN 978-5-534-05712-6. — Текст : электронный // ЭБС Юрайт [сайт]. — URL: </w:t>
      </w:r>
      <w:hyperlink r:id="rId8" w:history="1">
        <w:r w:rsidR="000A39A0">
          <w:rPr>
            <w:rStyle w:val="a8"/>
            <w:sz w:val="24"/>
            <w:szCs w:val="24"/>
            <w:shd w:val="clear" w:color="auto" w:fill="FFFFFF"/>
          </w:rPr>
          <w:t>https://biblio-online.ru/bcode/441665</w:t>
        </w:r>
      </w:hyperlink>
    </w:p>
    <w:p w:rsidR="00F879EE" w:rsidRPr="00F879EE" w:rsidRDefault="00F879EE" w:rsidP="00F879EE">
      <w:pPr>
        <w:numPr>
          <w:ilvl w:val="0"/>
          <w:numId w:val="35"/>
        </w:numPr>
        <w:jc w:val="both"/>
        <w:rPr>
          <w:b/>
          <w:sz w:val="24"/>
          <w:szCs w:val="24"/>
        </w:rPr>
      </w:pPr>
      <w:r w:rsidRPr="00F879EE">
        <w:rPr>
          <w:i/>
          <w:iCs/>
          <w:sz w:val="24"/>
          <w:szCs w:val="24"/>
          <w:shd w:val="clear" w:color="auto" w:fill="FFFFFF"/>
        </w:rPr>
        <w:t xml:space="preserve">Дудина, М. Н. </w:t>
      </w:r>
      <w:r w:rsidRPr="00F879EE">
        <w:rPr>
          <w:sz w:val="24"/>
          <w:szCs w:val="24"/>
          <w:shd w:val="clear" w:color="auto" w:fill="FFFFFF"/>
        </w:rPr>
        <w:t xml:space="preserve">Дидактика высшей школы: от традиций к инновациям : учебное пособие для вузов / М. Н. Дудина. — Москва : Издательство Юрайт, 2019. — 151 с. — (Университеты России). — ISBN 978-5-534-00830-2. — Текст : электронный // ЭБС Юрайт [сайт]. — URL: </w:t>
      </w:r>
      <w:hyperlink r:id="rId9" w:history="1">
        <w:r w:rsidR="000A39A0">
          <w:rPr>
            <w:rStyle w:val="a8"/>
            <w:sz w:val="24"/>
            <w:szCs w:val="24"/>
            <w:shd w:val="clear" w:color="auto" w:fill="FFFFFF"/>
          </w:rPr>
          <w:t>https://biblio-online.ru/bcode/438123</w:t>
        </w:r>
      </w:hyperlink>
    </w:p>
    <w:p w:rsidR="00C036A1" w:rsidRPr="00F879EE" w:rsidRDefault="00C036A1" w:rsidP="00F879EE">
      <w:pPr>
        <w:ind w:left="720"/>
        <w:jc w:val="center"/>
        <w:rPr>
          <w:b/>
          <w:sz w:val="24"/>
          <w:szCs w:val="24"/>
        </w:rPr>
      </w:pPr>
      <w:r w:rsidRPr="00F879EE">
        <w:rPr>
          <w:b/>
          <w:sz w:val="24"/>
          <w:szCs w:val="24"/>
        </w:rPr>
        <w:t>Дополнительная</w:t>
      </w:r>
    </w:p>
    <w:p w:rsidR="00F879EE" w:rsidRPr="00F879EE" w:rsidRDefault="00F879EE" w:rsidP="00C036A1">
      <w:pPr>
        <w:numPr>
          <w:ilvl w:val="0"/>
          <w:numId w:val="36"/>
        </w:numPr>
        <w:jc w:val="both"/>
        <w:rPr>
          <w:bCs/>
          <w:iCs/>
          <w:sz w:val="24"/>
          <w:szCs w:val="24"/>
        </w:rPr>
      </w:pPr>
      <w:r w:rsidRPr="00F879EE">
        <w:rPr>
          <w:i/>
          <w:iCs/>
          <w:sz w:val="24"/>
          <w:szCs w:val="24"/>
          <w:shd w:val="clear" w:color="auto" w:fill="FFFFFF"/>
        </w:rPr>
        <w:t xml:space="preserve">Гельфман, Э. Г. </w:t>
      </w:r>
      <w:r w:rsidRPr="00F879EE">
        <w:rPr>
          <w:sz w:val="24"/>
          <w:szCs w:val="24"/>
          <w:shd w:val="clear" w:color="auto" w:fill="FFFFFF"/>
        </w:rPr>
        <w:t xml:space="preserve">Психодидактика школьного учебника : учебное пособие для вузов / Э. Г. Гельфман, М. А. Холодная. — 2-е изд., испр. и доп. — Москва : Издательство Юрайт, 2019. — 328 с. — (Образовательный процесс). — ISBN 978-5-534-06481-0. — Текст : электронный // ЭБС Юрайт [сайт]. — URL: </w:t>
      </w:r>
      <w:hyperlink r:id="rId10" w:history="1">
        <w:r w:rsidR="000A39A0">
          <w:rPr>
            <w:rStyle w:val="a8"/>
            <w:sz w:val="24"/>
            <w:szCs w:val="24"/>
            <w:shd w:val="clear" w:color="auto" w:fill="FFFFFF"/>
          </w:rPr>
          <w:t>https://biblio-online.ru/bcode/441935</w:t>
        </w:r>
      </w:hyperlink>
    </w:p>
    <w:p w:rsidR="00F879EE" w:rsidRPr="00F879EE" w:rsidRDefault="00F879EE" w:rsidP="00C036A1">
      <w:pPr>
        <w:numPr>
          <w:ilvl w:val="0"/>
          <w:numId w:val="36"/>
        </w:numPr>
        <w:jc w:val="both"/>
        <w:rPr>
          <w:bCs/>
          <w:iCs/>
          <w:sz w:val="24"/>
          <w:szCs w:val="24"/>
        </w:rPr>
      </w:pPr>
      <w:r w:rsidRPr="00F879EE">
        <w:rPr>
          <w:i/>
          <w:iCs/>
          <w:sz w:val="24"/>
          <w:szCs w:val="24"/>
          <w:shd w:val="clear" w:color="auto" w:fill="FFFFFF"/>
        </w:rPr>
        <w:t xml:space="preserve">Кучер, Т. П. </w:t>
      </w:r>
      <w:r w:rsidRPr="00F879EE">
        <w:rPr>
          <w:sz w:val="24"/>
          <w:szCs w:val="24"/>
          <w:shd w:val="clear" w:color="auto" w:fill="FFFFFF"/>
        </w:rPr>
        <w:t xml:space="preserve">Математика. Тесты : учебное пособие для прикладного бакалавриата / Т. П. Кучер. — 2-е изд., испр. и доп. — Москва : Издательство Юрайт, 2019. — 541 с. — (Бакалавр. Прикладной курс). — ISBN 978-5-534-09073-4. — Текст : электронный // ЭБС Юрайт [сайт]. — URL: </w:t>
      </w:r>
      <w:hyperlink r:id="rId11" w:history="1">
        <w:r w:rsidR="000A39A0">
          <w:rPr>
            <w:rStyle w:val="a8"/>
            <w:sz w:val="24"/>
            <w:szCs w:val="24"/>
            <w:shd w:val="clear" w:color="auto" w:fill="FFFFFF"/>
          </w:rPr>
          <w:t>https://biblio-online.ru/bcode/427007</w:t>
        </w:r>
      </w:hyperlink>
    </w:p>
    <w:p w:rsidR="00C036A1" w:rsidRPr="009454FD" w:rsidRDefault="00C036A1" w:rsidP="00F879EE">
      <w:pPr>
        <w:ind w:left="720"/>
        <w:jc w:val="both"/>
        <w:rPr>
          <w:bCs/>
          <w:iCs/>
          <w:sz w:val="24"/>
          <w:szCs w:val="24"/>
        </w:rPr>
      </w:pPr>
    </w:p>
    <w:p w:rsidR="00C036A1" w:rsidRPr="009454FD" w:rsidRDefault="00C036A1" w:rsidP="00C036A1">
      <w:pPr>
        <w:ind w:firstLine="709"/>
        <w:jc w:val="center"/>
        <w:rPr>
          <w:rFonts w:ascii="Calibri" w:hAnsi="Calibri"/>
          <w:b/>
          <w:sz w:val="24"/>
          <w:szCs w:val="24"/>
        </w:rPr>
      </w:pPr>
    </w:p>
    <w:p w:rsidR="00C036A1" w:rsidRPr="009454FD" w:rsidRDefault="00302891" w:rsidP="00C036A1">
      <w:pPr>
        <w:ind w:firstLine="709"/>
        <w:jc w:val="both"/>
        <w:rPr>
          <w:b/>
          <w:color w:val="000000"/>
          <w:sz w:val="24"/>
          <w:szCs w:val="24"/>
        </w:rPr>
      </w:pPr>
      <w:r w:rsidRPr="009454FD">
        <w:rPr>
          <w:b/>
          <w:color w:val="000000"/>
          <w:sz w:val="24"/>
          <w:szCs w:val="24"/>
        </w:rPr>
        <w:t>8</w:t>
      </w:r>
      <w:r w:rsidR="00C036A1" w:rsidRPr="009454FD">
        <w:rPr>
          <w:b/>
          <w:color w:val="000000"/>
          <w:sz w:val="24"/>
          <w:szCs w:val="24"/>
        </w:rPr>
        <w:t>. Перечень ресурсов информационно-телекоммуникационной сети «Интернет», необходимых для освоения дисциплины</w:t>
      </w:r>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ЭБС </w:t>
      </w:r>
      <w:r w:rsidRPr="009454FD">
        <w:rPr>
          <w:rFonts w:ascii="Times New Roman" w:hAnsi="Times New Roman"/>
          <w:color w:val="000000"/>
          <w:sz w:val="24"/>
          <w:szCs w:val="24"/>
          <w:lang w:val="en-US"/>
        </w:rPr>
        <w:t>IPRBooks</w:t>
      </w:r>
      <w:r w:rsidRPr="009454FD">
        <w:rPr>
          <w:rFonts w:ascii="Times New Roman" w:hAnsi="Times New Roman"/>
          <w:color w:val="000000"/>
          <w:sz w:val="24"/>
          <w:szCs w:val="24"/>
        </w:rPr>
        <w:t xml:space="preserve">  Режим доступа: </w:t>
      </w:r>
      <w:hyperlink r:id="rId12" w:history="1">
        <w:r w:rsidR="000A39A0">
          <w:rPr>
            <w:rStyle w:val="a8"/>
            <w:rFonts w:ascii="Times New Roman" w:hAnsi="Times New Roman"/>
            <w:sz w:val="24"/>
            <w:szCs w:val="24"/>
          </w:rPr>
          <w:t>http://www.iprbookshop.ru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ЭБС издательства «Юрайт» Режим доступа: </w:t>
      </w:r>
      <w:hyperlink r:id="rId13" w:history="1">
        <w:r w:rsidR="000A39A0">
          <w:rPr>
            <w:rStyle w:val="a8"/>
            <w:rFonts w:ascii="Times New Roman" w:hAnsi="Times New Roman"/>
            <w:sz w:val="24"/>
            <w:szCs w:val="24"/>
          </w:rPr>
          <w:t>http://biblio-online.ru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A39A0">
          <w:rPr>
            <w:rStyle w:val="a8"/>
            <w:rFonts w:ascii="Times New Roman" w:hAnsi="Times New Roman"/>
            <w:sz w:val="24"/>
            <w:szCs w:val="24"/>
          </w:rPr>
          <w:t>http://window.edu.ru/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Научная электронная библиотека e-library.ru Режим доступа: </w:t>
      </w:r>
      <w:hyperlink r:id="rId15" w:history="1">
        <w:r w:rsidR="000A39A0">
          <w:rPr>
            <w:rStyle w:val="a8"/>
            <w:rFonts w:ascii="Times New Roman" w:hAnsi="Times New Roman"/>
            <w:sz w:val="24"/>
            <w:szCs w:val="24"/>
          </w:rPr>
          <w:t>http://elibrary.ru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Ресурсы издательства Elsevier Режим доступа:  </w:t>
      </w:r>
      <w:hyperlink r:id="rId16" w:history="1">
        <w:r w:rsidR="000A39A0">
          <w:rPr>
            <w:rStyle w:val="a8"/>
            <w:rFonts w:ascii="Times New Roman" w:hAnsi="Times New Roman"/>
            <w:sz w:val="24"/>
            <w:szCs w:val="24"/>
          </w:rPr>
          <w:t>http://www.sciencedirect.com</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Федеральный портал «Российское образование» Режим доступа:  </w:t>
      </w:r>
      <w:hyperlink r:id="rId17" w:history="1">
        <w:r w:rsidR="008C4AF4">
          <w:rPr>
            <w:rStyle w:val="a8"/>
            <w:rFonts w:ascii="Times New Roman" w:hAnsi="Times New Roman"/>
            <w:sz w:val="24"/>
            <w:szCs w:val="24"/>
          </w:rPr>
          <w:t>www.edu.ru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Журналы Кембриджского университета Режим доступа: </w:t>
      </w:r>
      <w:hyperlink r:id="rId18" w:history="1">
        <w:r w:rsidR="000A39A0">
          <w:rPr>
            <w:rStyle w:val="a8"/>
            <w:rFonts w:ascii="Times New Roman" w:hAnsi="Times New Roman"/>
            <w:sz w:val="24"/>
            <w:szCs w:val="24"/>
          </w:rPr>
          <w:t>http://journals.cambridge.org</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Журналы Оксфордского университета Режим доступа:  </w:t>
      </w:r>
      <w:hyperlink r:id="rId19" w:history="1">
        <w:r w:rsidR="000A39A0">
          <w:rPr>
            <w:rStyle w:val="a8"/>
            <w:rFonts w:ascii="Times New Roman" w:hAnsi="Times New Roman"/>
            <w:sz w:val="24"/>
            <w:szCs w:val="24"/>
          </w:rPr>
          <w:t>http://www.oxfordjoumals.org</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Словари и энциклопедии на Академике Режим доступа: </w:t>
      </w:r>
      <w:hyperlink r:id="rId20" w:history="1">
        <w:r w:rsidR="000A39A0">
          <w:rPr>
            <w:rStyle w:val="a8"/>
            <w:rFonts w:ascii="Times New Roman" w:hAnsi="Times New Roman"/>
            <w:sz w:val="24"/>
            <w:szCs w:val="24"/>
          </w:rPr>
          <w:t>http://dic.academic.ru/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A39A0">
          <w:rPr>
            <w:rStyle w:val="a8"/>
            <w:rFonts w:ascii="Times New Roman" w:hAnsi="Times New Roman"/>
            <w:sz w:val="24"/>
            <w:szCs w:val="24"/>
          </w:rPr>
          <w:t>http://www.benran.ru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Сайт Госкомстата РФ. Режим доступа: </w:t>
      </w:r>
      <w:hyperlink r:id="rId22" w:history="1">
        <w:r w:rsidR="000A39A0">
          <w:rPr>
            <w:rStyle w:val="a8"/>
            <w:rFonts w:ascii="Times New Roman" w:hAnsi="Times New Roman"/>
            <w:sz w:val="24"/>
            <w:szCs w:val="24"/>
          </w:rPr>
          <w:t>http://www.gks.ru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A39A0">
          <w:rPr>
            <w:rStyle w:val="a8"/>
            <w:rFonts w:ascii="Times New Roman" w:hAnsi="Times New Roman"/>
            <w:sz w:val="24"/>
            <w:szCs w:val="24"/>
          </w:rPr>
          <w:t>http://diss.rsl.ru</w:t>
        </w:r>
      </w:hyperlink>
    </w:p>
    <w:p w:rsidR="00C036A1" w:rsidRPr="009454FD" w:rsidRDefault="00C036A1" w:rsidP="00C036A1">
      <w:pPr>
        <w:pStyle w:val="a4"/>
        <w:numPr>
          <w:ilvl w:val="0"/>
          <w:numId w:val="2"/>
        </w:numPr>
        <w:spacing w:after="0" w:line="240" w:lineRule="auto"/>
        <w:ind w:left="0" w:firstLine="709"/>
        <w:jc w:val="both"/>
        <w:rPr>
          <w:rFonts w:ascii="Times New Roman" w:hAnsi="Times New Roman"/>
          <w:color w:val="000000"/>
          <w:sz w:val="24"/>
          <w:szCs w:val="24"/>
        </w:rPr>
      </w:pPr>
      <w:r w:rsidRPr="009454F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A39A0">
          <w:rPr>
            <w:rStyle w:val="a8"/>
            <w:rFonts w:ascii="Times New Roman" w:hAnsi="Times New Roman"/>
            <w:sz w:val="24"/>
            <w:szCs w:val="24"/>
          </w:rPr>
          <w:t>http://ru.spinform.ru</w:t>
        </w:r>
      </w:hyperlink>
    </w:p>
    <w:p w:rsidR="00C036A1" w:rsidRPr="009454FD" w:rsidRDefault="00C036A1" w:rsidP="00C036A1">
      <w:pPr>
        <w:ind w:firstLine="709"/>
        <w:jc w:val="both"/>
        <w:rPr>
          <w:rFonts w:eastAsia="Calibri"/>
          <w:color w:val="000000"/>
          <w:sz w:val="24"/>
          <w:szCs w:val="24"/>
        </w:rPr>
      </w:pPr>
      <w:r w:rsidRPr="009454FD">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C036A1" w:rsidRPr="009454FD" w:rsidRDefault="00C036A1" w:rsidP="00C036A1">
      <w:pPr>
        <w:ind w:firstLine="709"/>
        <w:jc w:val="both"/>
        <w:rPr>
          <w:rFonts w:eastAsia="Calibri"/>
          <w:color w:val="000000"/>
          <w:sz w:val="24"/>
          <w:szCs w:val="24"/>
        </w:rPr>
      </w:pPr>
      <w:r w:rsidRPr="009454FD">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C036A1" w:rsidRPr="009454FD" w:rsidRDefault="00C036A1" w:rsidP="00C036A1">
      <w:pPr>
        <w:widowControl/>
        <w:autoSpaceDE/>
        <w:autoSpaceDN/>
        <w:adjustRightInd/>
        <w:contextualSpacing/>
        <w:jc w:val="both"/>
        <w:rPr>
          <w:rFonts w:eastAsia="Calibri"/>
          <w:color w:val="000000"/>
          <w:sz w:val="24"/>
          <w:szCs w:val="24"/>
          <w:lang w:eastAsia="en-US"/>
        </w:rPr>
      </w:pPr>
    </w:p>
    <w:p w:rsidR="00C036A1" w:rsidRPr="009454FD" w:rsidRDefault="00302891" w:rsidP="00C036A1">
      <w:pPr>
        <w:widowControl/>
        <w:autoSpaceDE/>
        <w:autoSpaceDN/>
        <w:adjustRightInd/>
        <w:ind w:firstLine="709"/>
        <w:contextualSpacing/>
        <w:jc w:val="both"/>
        <w:rPr>
          <w:rFonts w:eastAsia="Calibri"/>
          <w:b/>
          <w:color w:val="000000"/>
          <w:sz w:val="24"/>
          <w:szCs w:val="24"/>
          <w:lang w:eastAsia="en-US"/>
        </w:rPr>
      </w:pPr>
      <w:r w:rsidRPr="009454FD">
        <w:rPr>
          <w:rFonts w:eastAsia="Calibri"/>
          <w:b/>
          <w:color w:val="000000"/>
          <w:sz w:val="24"/>
          <w:szCs w:val="24"/>
          <w:lang w:eastAsia="en-US"/>
        </w:rPr>
        <w:t>9</w:t>
      </w:r>
      <w:r w:rsidR="00C036A1" w:rsidRPr="009454FD">
        <w:rPr>
          <w:rFonts w:eastAsia="Calibri"/>
          <w:b/>
          <w:color w:val="000000"/>
          <w:sz w:val="24"/>
          <w:szCs w:val="24"/>
          <w:lang w:eastAsia="en-US"/>
        </w:rPr>
        <w:t>. Методические указания для обучающихся по освоению дисциплины</w:t>
      </w:r>
    </w:p>
    <w:p w:rsidR="00C036A1" w:rsidRPr="009454FD" w:rsidRDefault="00C036A1" w:rsidP="00C036A1">
      <w:pPr>
        <w:ind w:firstLine="709"/>
        <w:jc w:val="both"/>
        <w:rPr>
          <w:color w:val="000000"/>
          <w:sz w:val="24"/>
          <w:szCs w:val="24"/>
        </w:rPr>
      </w:pPr>
      <w:r w:rsidRPr="009454FD">
        <w:rPr>
          <w:color w:val="000000"/>
          <w:sz w:val="24"/>
          <w:szCs w:val="24"/>
        </w:rPr>
        <w:t xml:space="preserve">Для того чтобы успешно освоить дисциплину </w:t>
      </w:r>
      <w:r w:rsidRPr="009454FD">
        <w:rPr>
          <w:sz w:val="24"/>
          <w:szCs w:val="24"/>
        </w:rPr>
        <w:t>«</w:t>
      </w:r>
      <w:r w:rsidRPr="009454FD">
        <w:rPr>
          <w:b/>
          <w:bCs/>
          <w:sz w:val="24"/>
          <w:szCs w:val="24"/>
        </w:rPr>
        <w:t>Проектная деятельность обучающихся в предметной области «</w:t>
      </w:r>
      <w:r w:rsidR="009E3C35" w:rsidRPr="009454FD">
        <w:rPr>
          <w:b/>
          <w:bCs/>
          <w:sz w:val="24"/>
          <w:szCs w:val="24"/>
        </w:rPr>
        <w:t>Математики и информатики</w:t>
      </w:r>
      <w:r w:rsidRPr="009454FD">
        <w:rPr>
          <w:b/>
          <w:bCs/>
          <w:sz w:val="24"/>
          <w:szCs w:val="24"/>
        </w:rPr>
        <w:t>»</w:t>
      </w:r>
      <w:r w:rsidRPr="009454FD">
        <w:rPr>
          <w:sz w:val="24"/>
          <w:szCs w:val="24"/>
        </w:rPr>
        <w:t xml:space="preserve">» </w:t>
      </w:r>
      <w:r w:rsidRPr="009454FD">
        <w:rPr>
          <w:color w:val="000000"/>
          <w:sz w:val="24"/>
          <w:szCs w:val="24"/>
        </w:rPr>
        <w:t>обучающиеся должны выполнить следующие методические указания.</w:t>
      </w:r>
    </w:p>
    <w:p w:rsidR="00C036A1" w:rsidRPr="009454FD" w:rsidRDefault="00C036A1" w:rsidP="00C036A1">
      <w:pPr>
        <w:ind w:firstLine="709"/>
        <w:jc w:val="both"/>
        <w:rPr>
          <w:color w:val="000000"/>
          <w:sz w:val="24"/>
          <w:szCs w:val="24"/>
        </w:rPr>
      </w:pPr>
      <w:r w:rsidRPr="009454FD">
        <w:rPr>
          <w:color w:val="000000"/>
          <w:sz w:val="24"/>
          <w:szCs w:val="24"/>
        </w:rPr>
        <w:t xml:space="preserve">Методические указания для обучающихся по освоению дисциплины для подготовки к занятиям </w:t>
      </w:r>
      <w:r w:rsidRPr="009454FD">
        <w:rPr>
          <w:b/>
          <w:color w:val="000000"/>
          <w:sz w:val="24"/>
          <w:szCs w:val="24"/>
        </w:rPr>
        <w:t>лекционного типа</w:t>
      </w:r>
      <w:r w:rsidRPr="009454FD">
        <w:rPr>
          <w:color w:val="000000"/>
          <w:sz w:val="24"/>
          <w:szCs w:val="24"/>
        </w:rPr>
        <w:t>:</w:t>
      </w:r>
    </w:p>
    <w:p w:rsidR="00C036A1" w:rsidRPr="009454FD" w:rsidRDefault="00C036A1" w:rsidP="00C036A1">
      <w:pPr>
        <w:ind w:firstLine="709"/>
        <w:jc w:val="both"/>
        <w:rPr>
          <w:color w:val="000000"/>
          <w:sz w:val="24"/>
          <w:szCs w:val="24"/>
        </w:rPr>
      </w:pPr>
      <w:r w:rsidRPr="009454F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036A1" w:rsidRPr="009454FD" w:rsidRDefault="00C036A1" w:rsidP="00C036A1">
      <w:pPr>
        <w:ind w:firstLine="709"/>
        <w:jc w:val="both"/>
        <w:rPr>
          <w:b/>
          <w:color w:val="000000"/>
          <w:sz w:val="24"/>
          <w:szCs w:val="24"/>
        </w:rPr>
      </w:pPr>
      <w:r w:rsidRPr="009454FD">
        <w:rPr>
          <w:color w:val="000000"/>
          <w:sz w:val="24"/>
          <w:szCs w:val="24"/>
        </w:rPr>
        <w:t xml:space="preserve"> Методические указания для обучающихся по освоению дисциплины для подготовки к занятиям </w:t>
      </w:r>
      <w:r w:rsidRPr="009454FD">
        <w:rPr>
          <w:b/>
          <w:color w:val="000000"/>
          <w:sz w:val="24"/>
          <w:szCs w:val="24"/>
        </w:rPr>
        <w:t xml:space="preserve">семинарского типа: </w:t>
      </w:r>
    </w:p>
    <w:p w:rsidR="00C036A1" w:rsidRPr="009454FD" w:rsidRDefault="00C036A1" w:rsidP="00C036A1">
      <w:pPr>
        <w:ind w:firstLine="709"/>
        <w:jc w:val="both"/>
        <w:rPr>
          <w:color w:val="000000"/>
          <w:sz w:val="24"/>
          <w:szCs w:val="24"/>
        </w:rPr>
      </w:pPr>
      <w:r w:rsidRPr="009454F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w:t>
      </w:r>
      <w:r w:rsidRPr="009454FD">
        <w:rPr>
          <w:color w:val="000000"/>
          <w:sz w:val="24"/>
          <w:szCs w:val="24"/>
        </w:rPr>
        <w:lastRenderedPageBreak/>
        <w:t>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036A1" w:rsidRPr="009454FD" w:rsidRDefault="00C036A1" w:rsidP="00C036A1">
      <w:pPr>
        <w:ind w:firstLine="709"/>
        <w:jc w:val="both"/>
        <w:rPr>
          <w:b/>
          <w:color w:val="000000"/>
          <w:sz w:val="24"/>
          <w:szCs w:val="24"/>
        </w:rPr>
      </w:pPr>
      <w:r w:rsidRPr="009454FD">
        <w:rPr>
          <w:color w:val="000000"/>
          <w:sz w:val="24"/>
          <w:szCs w:val="24"/>
        </w:rPr>
        <w:t xml:space="preserve">Методические указания для обучающихся по освоению дисциплины для </w:t>
      </w:r>
      <w:r w:rsidRPr="009454FD">
        <w:rPr>
          <w:b/>
          <w:color w:val="000000"/>
          <w:sz w:val="24"/>
          <w:szCs w:val="24"/>
        </w:rPr>
        <w:t>самостоятельной работы:</w:t>
      </w:r>
    </w:p>
    <w:p w:rsidR="00C036A1" w:rsidRPr="009454FD" w:rsidRDefault="00C036A1" w:rsidP="00C036A1">
      <w:pPr>
        <w:ind w:firstLine="709"/>
        <w:jc w:val="both"/>
        <w:rPr>
          <w:color w:val="000000"/>
          <w:sz w:val="24"/>
          <w:szCs w:val="24"/>
        </w:rPr>
      </w:pPr>
      <w:r w:rsidRPr="009454F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036A1" w:rsidRPr="009454FD" w:rsidRDefault="00C036A1" w:rsidP="00C036A1">
      <w:pPr>
        <w:ind w:firstLine="709"/>
        <w:jc w:val="both"/>
        <w:rPr>
          <w:color w:val="000000"/>
          <w:sz w:val="24"/>
          <w:szCs w:val="24"/>
        </w:rPr>
      </w:pPr>
      <w:r w:rsidRPr="009454F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036A1" w:rsidRPr="009454FD" w:rsidRDefault="00C036A1" w:rsidP="00C036A1">
      <w:pPr>
        <w:ind w:firstLine="709"/>
        <w:jc w:val="both"/>
        <w:rPr>
          <w:color w:val="000000"/>
          <w:sz w:val="24"/>
          <w:szCs w:val="24"/>
        </w:rPr>
      </w:pPr>
      <w:r w:rsidRPr="009454F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036A1" w:rsidRPr="009454FD" w:rsidRDefault="00C036A1" w:rsidP="00C036A1">
      <w:pPr>
        <w:ind w:firstLine="709"/>
        <w:jc w:val="both"/>
        <w:rPr>
          <w:color w:val="000000"/>
          <w:sz w:val="24"/>
          <w:szCs w:val="24"/>
        </w:rPr>
      </w:pPr>
      <w:r w:rsidRPr="009454F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036A1" w:rsidRPr="009454FD" w:rsidRDefault="00C036A1" w:rsidP="00C036A1">
      <w:pPr>
        <w:ind w:firstLine="709"/>
        <w:jc w:val="both"/>
        <w:rPr>
          <w:color w:val="000000"/>
          <w:sz w:val="24"/>
          <w:szCs w:val="24"/>
        </w:rPr>
      </w:pPr>
      <w:r w:rsidRPr="009454F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036A1" w:rsidRPr="009454FD" w:rsidRDefault="00C036A1" w:rsidP="00C036A1">
      <w:pPr>
        <w:ind w:firstLine="709"/>
        <w:jc w:val="both"/>
        <w:rPr>
          <w:color w:val="000000"/>
          <w:sz w:val="24"/>
          <w:szCs w:val="24"/>
        </w:rPr>
      </w:pPr>
      <w:r w:rsidRPr="009454FD">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036A1" w:rsidRPr="009454FD" w:rsidRDefault="00C036A1" w:rsidP="00C036A1">
      <w:pPr>
        <w:ind w:firstLine="709"/>
        <w:jc w:val="both"/>
        <w:rPr>
          <w:color w:val="000000"/>
          <w:sz w:val="24"/>
          <w:szCs w:val="24"/>
        </w:rPr>
      </w:pPr>
      <w:r w:rsidRPr="009454F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036A1" w:rsidRPr="009454FD" w:rsidRDefault="00C036A1" w:rsidP="00C036A1">
      <w:pPr>
        <w:ind w:firstLine="709"/>
        <w:jc w:val="both"/>
        <w:rPr>
          <w:color w:val="000000"/>
          <w:sz w:val="24"/>
          <w:szCs w:val="24"/>
        </w:rPr>
      </w:pPr>
      <w:r w:rsidRPr="009454FD">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036A1" w:rsidRPr="009454FD" w:rsidRDefault="00C036A1" w:rsidP="00C036A1">
      <w:pPr>
        <w:ind w:firstLine="709"/>
        <w:jc w:val="both"/>
        <w:rPr>
          <w:color w:val="000000"/>
          <w:sz w:val="24"/>
          <w:szCs w:val="24"/>
        </w:rPr>
      </w:pPr>
      <w:r w:rsidRPr="009454FD">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036A1" w:rsidRPr="009454FD" w:rsidRDefault="00C036A1" w:rsidP="00C036A1">
      <w:pPr>
        <w:ind w:firstLine="709"/>
        <w:jc w:val="both"/>
        <w:rPr>
          <w:color w:val="000000"/>
          <w:sz w:val="24"/>
          <w:szCs w:val="24"/>
        </w:rPr>
      </w:pPr>
      <w:r w:rsidRPr="009454FD">
        <w:rPr>
          <w:color w:val="000000"/>
          <w:sz w:val="24"/>
          <w:szCs w:val="24"/>
        </w:rPr>
        <w:t>Таким образом, при работе с источниками и литературой важно уметь:</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 xml:space="preserve">обобщать полученную информацию, оценивать прослушанное и прочитанное; </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готовить и презентовать развернутые сообщения типа доклада;</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 xml:space="preserve">пользоваться реферативными и справочными материалами; </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036A1" w:rsidRPr="009454FD" w:rsidRDefault="00C036A1" w:rsidP="00C036A1">
      <w:pPr>
        <w:widowControl/>
        <w:numPr>
          <w:ilvl w:val="0"/>
          <w:numId w:val="1"/>
        </w:numPr>
        <w:autoSpaceDE/>
        <w:autoSpaceDN/>
        <w:adjustRightInd/>
        <w:ind w:left="0" w:firstLine="709"/>
        <w:contextualSpacing/>
        <w:jc w:val="both"/>
        <w:rPr>
          <w:rFonts w:eastAsia="Calibri"/>
          <w:color w:val="000000"/>
          <w:sz w:val="24"/>
          <w:szCs w:val="24"/>
          <w:lang w:eastAsia="en-US"/>
        </w:rPr>
      </w:pPr>
      <w:r w:rsidRPr="009454F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036A1" w:rsidRPr="009454FD" w:rsidRDefault="00C036A1" w:rsidP="00C036A1">
      <w:pPr>
        <w:ind w:firstLine="709"/>
        <w:jc w:val="both"/>
        <w:rPr>
          <w:color w:val="000000"/>
          <w:sz w:val="24"/>
          <w:szCs w:val="24"/>
        </w:rPr>
      </w:pPr>
      <w:r w:rsidRPr="009454FD">
        <w:rPr>
          <w:b/>
          <w:bCs/>
          <w:color w:val="000000"/>
          <w:sz w:val="24"/>
          <w:szCs w:val="24"/>
        </w:rPr>
        <w:t>Подготовка к промежуточной аттестации</w:t>
      </w:r>
      <w:r w:rsidRPr="009454FD">
        <w:rPr>
          <w:bCs/>
          <w:color w:val="000000"/>
          <w:sz w:val="24"/>
          <w:szCs w:val="24"/>
        </w:rPr>
        <w:t>:</w:t>
      </w:r>
    </w:p>
    <w:p w:rsidR="00C036A1" w:rsidRPr="009454FD" w:rsidRDefault="00C036A1" w:rsidP="00C036A1">
      <w:pPr>
        <w:ind w:firstLine="709"/>
        <w:jc w:val="both"/>
        <w:rPr>
          <w:color w:val="000000"/>
          <w:sz w:val="24"/>
          <w:szCs w:val="24"/>
        </w:rPr>
      </w:pPr>
      <w:r w:rsidRPr="009454FD">
        <w:rPr>
          <w:color w:val="000000"/>
          <w:sz w:val="24"/>
          <w:szCs w:val="24"/>
        </w:rPr>
        <w:t>При подготовке к промежуточной аттестации целесообразно:</w:t>
      </w:r>
    </w:p>
    <w:p w:rsidR="00C036A1" w:rsidRPr="009454FD" w:rsidRDefault="00C036A1" w:rsidP="00C036A1">
      <w:pPr>
        <w:ind w:firstLine="709"/>
        <w:jc w:val="both"/>
        <w:rPr>
          <w:color w:val="000000"/>
          <w:sz w:val="24"/>
          <w:szCs w:val="24"/>
        </w:rPr>
      </w:pPr>
      <w:r w:rsidRPr="009454F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036A1" w:rsidRPr="009454FD" w:rsidRDefault="00C036A1" w:rsidP="00C036A1">
      <w:pPr>
        <w:ind w:firstLine="709"/>
        <w:jc w:val="both"/>
        <w:rPr>
          <w:color w:val="000000"/>
          <w:sz w:val="24"/>
          <w:szCs w:val="24"/>
        </w:rPr>
      </w:pPr>
      <w:r w:rsidRPr="009454FD">
        <w:rPr>
          <w:color w:val="000000"/>
          <w:sz w:val="24"/>
          <w:szCs w:val="24"/>
        </w:rPr>
        <w:t>- внимательно прочитать рекомендованную литературу;</w:t>
      </w:r>
    </w:p>
    <w:p w:rsidR="00C036A1" w:rsidRPr="009454FD" w:rsidRDefault="00C036A1" w:rsidP="00C036A1">
      <w:pPr>
        <w:ind w:firstLine="709"/>
        <w:jc w:val="both"/>
        <w:rPr>
          <w:color w:val="000000"/>
          <w:sz w:val="24"/>
          <w:szCs w:val="24"/>
        </w:rPr>
      </w:pPr>
      <w:r w:rsidRPr="009454FD">
        <w:rPr>
          <w:color w:val="000000"/>
          <w:sz w:val="24"/>
          <w:szCs w:val="24"/>
        </w:rPr>
        <w:t xml:space="preserve">- составить краткие конспекты ответов (планы ответов). </w:t>
      </w:r>
    </w:p>
    <w:p w:rsidR="00C036A1" w:rsidRPr="009454FD" w:rsidRDefault="00C036A1" w:rsidP="00C036A1">
      <w:pPr>
        <w:ind w:firstLine="709"/>
        <w:jc w:val="both"/>
        <w:rPr>
          <w:color w:val="000000"/>
          <w:sz w:val="24"/>
          <w:szCs w:val="24"/>
        </w:rPr>
      </w:pPr>
    </w:p>
    <w:p w:rsidR="00C036A1" w:rsidRPr="009454FD" w:rsidRDefault="00C036A1" w:rsidP="00C036A1">
      <w:pPr>
        <w:widowControl/>
        <w:autoSpaceDE/>
        <w:adjustRightInd/>
        <w:ind w:firstLine="709"/>
        <w:contextualSpacing/>
        <w:jc w:val="both"/>
        <w:rPr>
          <w:rFonts w:eastAsia="Calibri"/>
          <w:b/>
          <w:color w:val="000000"/>
          <w:sz w:val="24"/>
          <w:szCs w:val="24"/>
          <w:lang w:eastAsia="en-US"/>
        </w:rPr>
      </w:pPr>
      <w:r w:rsidRPr="009454FD">
        <w:rPr>
          <w:rFonts w:eastAsia="Calibri"/>
          <w:b/>
          <w:color w:val="000000"/>
          <w:sz w:val="24"/>
          <w:szCs w:val="24"/>
          <w:lang w:eastAsia="en-US"/>
        </w:rPr>
        <w:t>1</w:t>
      </w:r>
      <w:r w:rsidR="00302891" w:rsidRPr="009454FD">
        <w:rPr>
          <w:rFonts w:eastAsia="Calibri"/>
          <w:b/>
          <w:color w:val="000000"/>
          <w:sz w:val="24"/>
          <w:szCs w:val="24"/>
          <w:lang w:eastAsia="en-US"/>
        </w:rPr>
        <w:t>0</w:t>
      </w:r>
      <w:r w:rsidRPr="009454FD">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Электронная информационно-образовательная среда Академии, работающая на платформе LMS Moodle, обеспечивает:</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9454FD">
        <w:rPr>
          <w:sz w:val="24"/>
          <w:szCs w:val="24"/>
        </w:rPr>
        <w:t>ЭБС Юрайт</w:t>
      </w:r>
      <w:r w:rsidRPr="009454FD">
        <w:rPr>
          <w:color w:val="000000"/>
          <w:sz w:val="24"/>
          <w:szCs w:val="24"/>
        </w:rPr>
        <w:t xml:space="preserve"> ) и электронным образовательным ресурсам, указанным в рабочих программах;</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lastRenderedPageBreak/>
        <w:t>•</w:t>
      </w:r>
      <w:r w:rsidRPr="009454F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сбор, хранение, систематизация и выдача учебной и научной информации;</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обработка текстовой, графической и эмпирической информации;</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подготовка, конструирование и презентация итогов исследовательской и аналитической деятельности;</w:t>
      </w:r>
    </w:p>
    <w:p w:rsidR="00C036A1" w:rsidRPr="009454FD"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36A1" w:rsidRPr="0090776A" w:rsidRDefault="00C036A1" w:rsidP="00C036A1">
      <w:pPr>
        <w:widowControl/>
        <w:autoSpaceDE/>
        <w:adjustRightInd/>
        <w:ind w:firstLine="709"/>
        <w:jc w:val="both"/>
        <w:rPr>
          <w:color w:val="000000"/>
          <w:sz w:val="24"/>
          <w:szCs w:val="24"/>
        </w:rPr>
      </w:pPr>
      <w:r w:rsidRPr="009454FD">
        <w:rPr>
          <w:color w:val="000000"/>
          <w:sz w:val="24"/>
          <w:szCs w:val="24"/>
        </w:rPr>
        <w:t>•</w:t>
      </w:r>
      <w:r w:rsidRPr="009454FD">
        <w:rPr>
          <w:color w:val="000000"/>
          <w:sz w:val="24"/>
          <w:szCs w:val="24"/>
        </w:rPr>
        <w:tab/>
        <w:t xml:space="preserve">использование электронной почты преподавателями и обучающимися для рассылки информации, </w:t>
      </w:r>
      <w:r w:rsidRPr="0090776A">
        <w:rPr>
          <w:color w:val="000000"/>
          <w:sz w:val="24"/>
          <w:szCs w:val="24"/>
        </w:rPr>
        <w:t>переписки и обсуждения учебных вопросов.</w:t>
      </w:r>
    </w:p>
    <w:p w:rsidR="00C036A1" w:rsidRPr="0090776A" w:rsidRDefault="00C036A1" w:rsidP="00C036A1">
      <w:pPr>
        <w:widowControl/>
        <w:autoSpaceDE/>
        <w:adjustRightInd/>
        <w:ind w:firstLine="709"/>
        <w:jc w:val="both"/>
        <w:rPr>
          <w:color w:val="000000"/>
          <w:sz w:val="24"/>
          <w:szCs w:val="24"/>
        </w:rPr>
      </w:pPr>
      <w:r w:rsidRPr="0090776A">
        <w:rPr>
          <w:color w:val="000000"/>
          <w:sz w:val="24"/>
          <w:szCs w:val="24"/>
        </w:rPr>
        <w:t>•</w:t>
      </w:r>
      <w:r w:rsidRPr="0090776A">
        <w:rPr>
          <w:color w:val="000000"/>
          <w:sz w:val="24"/>
          <w:szCs w:val="24"/>
        </w:rPr>
        <w:tab/>
        <w:t>компьютерное тестирование;</w:t>
      </w:r>
    </w:p>
    <w:p w:rsidR="00C036A1" w:rsidRPr="0090776A" w:rsidRDefault="00C036A1" w:rsidP="00C036A1">
      <w:pPr>
        <w:widowControl/>
        <w:autoSpaceDE/>
        <w:adjustRightInd/>
        <w:ind w:firstLine="709"/>
        <w:jc w:val="both"/>
        <w:rPr>
          <w:color w:val="000000"/>
          <w:sz w:val="24"/>
          <w:szCs w:val="24"/>
        </w:rPr>
      </w:pPr>
      <w:r w:rsidRPr="0090776A">
        <w:rPr>
          <w:color w:val="000000"/>
          <w:sz w:val="24"/>
          <w:szCs w:val="24"/>
        </w:rPr>
        <w:t>•</w:t>
      </w:r>
      <w:r w:rsidRPr="0090776A">
        <w:rPr>
          <w:color w:val="000000"/>
          <w:sz w:val="24"/>
          <w:szCs w:val="24"/>
        </w:rPr>
        <w:tab/>
        <w:t>демонстрация мультимедийных материалов.</w:t>
      </w:r>
    </w:p>
    <w:p w:rsidR="00F879EE" w:rsidRPr="0090776A" w:rsidRDefault="00F879EE" w:rsidP="00F879EE">
      <w:pPr>
        <w:widowControl/>
        <w:tabs>
          <w:tab w:val="left" w:pos="993"/>
        </w:tabs>
        <w:autoSpaceDE/>
        <w:adjustRightInd/>
        <w:ind w:firstLine="709"/>
        <w:jc w:val="both"/>
        <w:rPr>
          <w:color w:val="000000"/>
          <w:sz w:val="24"/>
          <w:szCs w:val="24"/>
        </w:rPr>
      </w:pPr>
      <w:r w:rsidRPr="0090776A">
        <w:rPr>
          <w:color w:val="000000"/>
          <w:sz w:val="24"/>
          <w:szCs w:val="24"/>
        </w:rPr>
        <w:t>ПЕРЕЧЕНЬ ПРОГРАММНОГО ОБЕСПЕЧЕНИЯ</w:t>
      </w:r>
    </w:p>
    <w:p w:rsidR="00F879EE" w:rsidRPr="0090776A" w:rsidRDefault="00F879EE" w:rsidP="00F879EE">
      <w:pPr>
        <w:widowControl/>
        <w:tabs>
          <w:tab w:val="left" w:pos="993"/>
        </w:tabs>
        <w:autoSpaceDE/>
        <w:adjustRightInd/>
        <w:ind w:firstLine="709"/>
        <w:jc w:val="both"/>
        <w:rPr>
          <w:color w:val="000000"/>
          <w:sz w:val="24"/>
          <w:szCs w:val="24"/>
        </w:rPr>
      </w:pPr>
      <w:r w:rsidRPr="0090776A">
        <w:rPr>
          <w:color w:val="000000"/>
          <w:sz w:val="24"/>
          <w:szCs w:val="24"/>
        </w:rPr>
        <w:t>•</w:t>
      </w:r>
      <w:r w:rsidRPr="0090776A">
        <w:rPr>
          <w:color w:val="000000"/>
          <w:sz w:val="24"/>
          <w:szCs w:val="24"/>
        </w:rPr>
        <w:tab/>
      </w:r>
      <w:r w:rsidRPr="0090776A">
        <w:rPr>
          <w:color w:val="000000"/>
          <w:sz w:val="24"/>
          <w:szCs w:val="24"/>
          <w:lang w:val="en-US"/>
        </w:rPr>
        <w:t>MicrosoftWindows</w:t>
      </w:r>
      <w:r w:rsidRPr="0090776A">
        <w:rPr>
          <w:color w:val="000000"/>
          <w:sz w:val="24"/>
          <w:szCs w:val="24"/>
        </w:rPr>
        <w:t xml:space="preserve"> 10 </w:t>
      </w:r>
      <w:r w:rsidRPr="0090776A">
        <w:rPr>
          <w:color w:val="000000"/>
          <w:sz w:val="24"/>
          <w:szCs w:val="24"/>
          <w:lang w:val="en-US"/>
        </w:rPr>
        <w:t>Professional</w:t>
      </w:r>
      <w:r w:rsidRPr="0090776A">
        <w:rPr>
          <w:color w:val="000000"/>
          <w:sz w:val="24"/>
          <w:szCs w:val="24"/>
        </w:rPr>
        <w:t>;</w:t>
      </w:r>
    </w:p>
    <w:p w:rsidR="00F879EE" w:rsidRPr="0090776A" w:rsidRDefault="00F879EE" w:rsidP="00F879EE">
      <w:pPr>
        <w:widowControl/>
        <w:tabs>
          <w:tab w:val="left" w:pos="993"/>
        </w:tabs>
        <w:autoSpaceDE/>
        <w:adjustRightInd/>
        <w:ind w:firstLine="709"/>
        <w:jc w:val="both"/>
        <w:rPr>
          <w:color w:val="000000"/>
          <w:sz w:val="24"/>
          <w:szCs w:val="24"/>
          <w:lang w:val="en-US"/>
        </w:rPr>
      </w:pPr>
      <w:r w:rsidRPr="0090776A">
        <w:rPr>
          <w:color w:val="000000"/>
          <w:sz w:val="24"/>
          <w:szCs w:val="24"/>
          <w:lang w:val="en-US"/>
        </w:rPr>
        <w:t>•</w:t>
      </w:r>
      <w:r w:rsidRPr="0090776A">
        <w:rPr>
          <w:color w:val="000000"/>
          <w:sz w:val="24"/>
          <w:szCs w:val="24"/>
          <w:lang w:val="en-US"/>
        </w:rPr>
        <w:tab/>
        <w:t>Microsoft Windows XP Professional SP3;</w:t>
      </w:r>
    </w:p>
    <w:p w:rsidR="00F879EE" w:rsidRPr="0090776A" w:rsidRDefault="00F879EE" w:rsidP="00F879EE">
      <w:pPr>
        <w:widowControl/>
        <w:tabs>
          <w:tab w:val="left" w:pos="993"/>
        </w:tabs>
        <w:autoSpaceDE/>
        <w:adjustRightInd/>
        <w:ind w:firstLine="709"/>
        <w:jc w:val="both"/>
        <w:rPr>
          <w:color w:val="000000"/>
          <w:sz w:val="24"/>
          <w:szCs w:val="24"/>
          <w:lang w:val="en-US"/>
        </w:rPr>
      </w:pPr>
      <w:r w:rsidRPr="0090776A">
        <w:rPr>
          <w:color w:val="000000"/>
          <w:sz w:val="24"/>
          <w:szCs w:val="24"/>
          <w:lang w:val="en-US"/>
        </w:rPr>
        <w:t>•</w:t>
      </w:r>
      <w:r w:rsidRPr="0090776A">
        <w:rPr>
          <w:color w:val="000000"/>
          <w:sz w:val="24"/>
          <w:szCs w:val="24"/>
          <w:lang w:val="en-US"/>
        </w:rPr>
        <w:tab/>
        <w:t>Microsoft Office Professional 2007 Russian;</w:t>
      </w:r>
    </w:p>
    <w:p w:rsidR="00F879EE" w:rsidRPr="0090776A" w:rsidRDefault="00F879EE" w:rsidP="00F879EE">
      <w:pPr>
        <w:widowControl/>
        <w:tabs>
          <w:tab w:val="left" w:pos="993"/>
        </w:tabs>
        <w:autoSpaceDE/>
        <w:adjustRightInd/>
        <w:ind w:firstLine="709"/>
        <w:jc w:val="both"/>
        <w:rPr>
          <w:color w:val="000000"/>
          <w:sz w:val="24"/>
          <w:szCs w:val="24"/>
          <w:lang w:val="en-US"/>
        </w:rPr>
      </w:pPr>
      <w:r w:rsidRPr="0090776A">
        <w:rPr>
          <w:color w:val="000000"/>
          <w:sz w:val="24"/>
          <w:szCs w:val="24"/>
          <w:lang w:val="en-US"/>
        </w:rPr>
        <w:t>•</w:t>
      </w:r>
      <w:r w:rsidRPr="0090776A">
        <w:rPr>
          <w:color w:val="000000"/>
          <w:sz w:val="24"/>
          <w:szCs w:val="24"/>
          <w:lang w:val="en-US"/>
        </w:rPr>
        <w:tab/>
      </w:r>
      <w:r w:rsidRPr="0090776A">
        <w:rPr>
          <w:color w:val="000000"/>
          <w:sz w:val="24"/>
          <w:szCs w:val="24"/>
        </w:rPr>
        <w:t>Свободнораспространяемыйофисныйпакетсоткрытымисходнымкодом</w:t>
      </w:r>
      <w:r w:rsidRPr="0090776A">
        <w:rPr>
          <w:color w:val="000000"/>
          <w:sz w:val="24"/>
          <w:szCs w:val="24"/>
          <w:lang w:val="en-US"/>
        </w:rPr>
        <w:t xml:space="preserve"> LibreOffice 6.0.3.2 Stable;</w:t>
      </w:r>
    </w:p>
    <w:p w:rsidR="00F879EE" w:rsidRPr="0090776A" w:rsidRDefault="00F879EE" w:rsidP="00F879EE">
      <w:pPr>
        <w:widowControl/>
        <w:tabs>
          <w:tab w:val="left" w:pos="993"/>
        </w:tabs>
        <w:autoSpaceDE/>
        <w:adjustRightInd/>
        <w:ind w:firstLine="709"/>
        <w:jc w:val="both"/>
        <w:rPr>
          <w:color w:val="000000"/>
          <w:sz w:val="24"/>
          <w:szCs w:val="24"/>
        </w:rPr>
      </w:pPr>
      <w:r w:rsidRPr="0090776A">
        <w:rPr>
          <w:color w:val="000000"/>
          <w:sz w:val="24"/>
          <w:szCs w:val="24"/>
        </w:rPr>
        <w:t>•</w:t>
      </w:r>
      <w:r w:rsidRPr="0090776A">
        <w:rPr>
          <w:color w:val="000000"/>
          <w:sz w:val="24"/>
          <w:szCs w:val="24"/>
        </w:rPr>
        <w:tab/>
        <w:t>Антивирус Касперского;</w:t>
      </w:r>
    </w:p>
    <w:p w:rsidR="00F879EE" w:rsidRPr="0090776A" w:rsidRDefault="00F879EE" w:rsidP="00F879EE">
      <w:pPr>
        <w:widowControl/>
        <w:tabs>
          <w:tab w:val="left" w:pos="993"/>
        </w:tabs>
        <w:autoSpaceDE/>
        <w:adjustRightInd/>
        <w:ind w:firstLine="709"/>
        <w:jc w:val="both"/>
        <w:rPr>
          <w:color w:val="000000"/>
          <w:sz w:val="24"/>
          <w:szCs w:val="24"/>
        </w:rPr>
      </w:pPr>
      <w:r w:rsidRPr="0090776A">
        <w:rPr>
          <w:color w:val="000000"/>
          <w:sz w:val="24"/>
          <w:szCs w:val="24"/>
        </w:rPr>
        <w:t>•</w:t>
      </w:r>
      <w:r w:rsidRPr="0090776A">
        <w:rPr>
          <w:color w:val="000000"/>
          <w:sz w:val="24"/>
          <w:szCs w:val="24"/>
        </w:rPr>
        <w:tab/>
        <w:t>Cистема управления курсами LMS Русский Moodle 3KL.</w:t>
      </w:r>
    </w:p>
    <w:p w:rsidR="00F879EE" w:rsidRPr="0090776A" w:rsidRDefault="00F879EE" w:rsidP="00F879EE">
      <w:pPr>
        <w:widowControl/>
        <w:autoSpaceDE/>
        <w:adjustRightInd/>
        <w:ind w:firstLine="709"/>
        <w:jc w:val="center"/>
        <w:rPr>
          <w:sz w:val="24"/>
          <w:szCs w:val="24"/>
        </w:rPr>
      </w:pPr>
      <w:r w:rsidRPr="0090776A">
        <w:rPr>
          <w:bCs/>
          <w:color w:val="000000"/>
          <w:sz w:val="24"/>
        </w:rPr>
        <w:t>СОВРЕМЕННЫЕ ПРОФЕССИОНАЛЬНЫЕ БАЗЫ ДАННЫХ И ИНФОРМАЦИОННЫЕ СПРАВОЧНЫЕ СИСТЕМЫ</w:t>
      </w:r>
    </w:p>
    <w:p w:rsidR="00F879EE" w:rsidRPr="006646C6" w:rsidRDefault="00F879EE" w:rsidP="00F879EE">
      <w:pPr>
        <w:widowControl/>
        <w:autoSpaceDE/>
        <w:adjustRightInd/>
        <w:ind w:firstLine="709"/>
        <w:jc w:val="both"/>
        <w:rPr>
          <w:sz w:val="24"/>
          <w:szCs w:val="24"/>
        </w:rPr>
      </w:pPr>
      <w:r w:rsidRPr="0090776A">
        <w:rPr>
          <w:sz w:val="24"/>
          <w:szCs w:val="24"/>
        </w:rPr>
        <w:t>•</w:t>
      </w:r>
      <w:r w:rsidRPr="0090776A">
        <w:rPr>
          <w:sz w:val="24"/>
          <w:szCs w:val="24"/>
        </w:rPr>
        <w:tab/>
      </w:r>
      <w:r w:rsidRPr="0090776A">
        <w:rPr>
          <w:color w:val="000000"/>
          <w:sz w:val="24"/>
          <w:szCs w:val="24"/>
        </w:rPr>
        <w:t xml:space="preserve">Справочная правовая система «Консультант Плюс» - </w:t>
      </w:r>
      <w:r w:rsidRPr="0090776A">
        <w:rPr>
          <w:sz w:val="24"/>
          <w:szCs w:val="24"/>
        </w:rPr>
        <w:t>Режим</w:t>
      </w:r>
      <w:r>
        <w:rPr>
          <w:sz w:val="24"/>
          <w:szCs w:val="24"/>
        </w:rPr>
        <w:t xml:space="preserve"> доступа: </w:t>
      </w:r>
      <w:hyperlink r:id="rId25" w:history="1">
        <w:r w:rsidR="000A39A0">
          <w:rPr>
            <w:rStyle w:val="a8"/>
            <w:sz w:val="24"/>
            <w:szCs w:val="24"/>
          </w:rPr>
          <w:t>http://www.consultant.ru/edu/student/study/</w:t>
        </w:r>
      </w:hyperlink>
    </w:p>
    <w:p w:rsidR="00F879EE" w:rsidRPr="00967B2F" w:rsidRDefault="00F879EE" w:rsidP="00F879EE">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A39A0">
          <w:rPr>
            <w:rStyle w:val="a8"/>
            <w:sz w:val="24"/>
            <w:szCs w:val="24"/>
          </w:rPr>
          <w:t>http://edu.garant.ru/omga/</w:t>
        </w:r>
      </w:hyperlink>
    </w:p>
    <w:p w:rsidR="00F879EE" w:rsidRPr="00967B2F" w:rsidRDefault="00F879EE" w:rsidP="00F879EE">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A39A0">
          <w:rPr>
            <w:rStyle w:val="a8"/>
            <w:sz w:val="24"/>
            <w:szCs w:val="24"/>
          </w:rPr>
          <w:t>http://pravo.gov.ru</w:t>
        </w:r>
      </w:hyperlink>
    </w:p>
    <w:p w:rsidR="00F879EE" w:rsidRPr="00935B18" w:rsidRDefault="00F879EE" w:rsidP="00F879EE">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A39A0">
          <w:rPr>
            <w:rStyle w:val="a8"/>
            <w:sz w:val="24"/>
            <w:szCs w:val="24"/>
          </w:rPr>
          <w:t>http://fgosvo.ru</w:t>
        </w:r>
      </w:hyperlink>
    </w:p>
    <w:p w:rsidR="00F879EE" w:rsidRDefault="00F879EE" w:rsidP="00F879EE">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A39A0">
          <w:rPr>
            <w:rStyle w:val="a8"/>
            <w:sz w:val="24"/>
            <w:szCs w:val="24"/>
          </w:rPr>
          <w:t>http://www.ict.edu.ru</w:t>
        </w:r>
      </w:hyperlink>
    </w:p>
    <w:p w:rsidR="00F879EE" w:rsidRPr="00935B18" w:rsidRDefault="00F879EE" w:rsidP="00F879EE">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C036A1" w:rsidRPr="009454FD" w:rsidRDefault="00302891" w:rsidP="00C036A1">
      <w:pPr>
        <w:widowControl/>
        <w:autoSpaceDE/>
        <w:autoSpaceDN/>
        <w:adjustRightInd/>
        <w:ind w:firstLine="709"/>
        <w:jc w:val="both"/>
        <w:rPr>
          <w:b/>
          <w:color w:val="000000"/>
          <w:sz w:val="24"/>
          <w:szCs w:val="24"/>
        </w:rPr>
      </w:pPr>
      <w:r w:rsidRPr="009454FD">
        <w:rPr>
          <w:b/>
          <w:color w:val="000000"/>
          <w:sz w:val="24"/>
          <w:szCs w:val="24"/>
        </w:rPr>
        <w:t>11</w:t>
      </w:r>
      <w:r w:rsidR="00C036A1" w:rsidRPr="009454F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302891" w:rsidRPr="009454FD" w:rsidRDefault="00302891" w:rsidP="00302891">
      <w:pPr>
        <w:tabs>
          <w:tab w:val="left" w:pos="7593"/>
        </w:tabs>
        <w:rPr>
          <w:szCs w:val="24"/>
        </w:rPr>
      </w:pPr>
      <w:r w:rsidRPr="009454FD">
        <w:rPr>
          <w:szCs w:val="24"/>
        </w:rPr>
        <w:tab/>
      </w:r>
    </w:p>
    <w:p w:rsidR="00302891" w:rsidRPr="009454FD" w:rsidRDefault="00302891" w:rsidP="00302891">
      <w:pPr>
        <w:ind w:firstLine="709"/>
        <w:jc w:val="both"/>
        <w:rPr>
          <w:sz w:val="24"/>
          <w:szCs w:val="24"/>
        </w:rPr>
      </w:pPr>
      <w:r w:rsidRPr="009454FD">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2891" w:rsidRPr="009454FD" w:rsidRDefault="00302891" w:rsidP="00302891">
      <w:pPr>
        <w:ind w:firstLine="709"/>
        <w:jc w:val="both"/>
        <w:rPr>
          <w:sz w:val="24"/>
          <w:szCs w:val="24"/>
        </w:rPr>
      </w:pPr>
      <w:r w:rsidRPr="009454F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w:t>
      </w:r>
      <w:r w:rsidRPr="009454FD">
        <w:rPr>
          <w:sz w:val="24"/>
          <w:szCs w:val="24"/>
        </w:rPr>
        <w:lastRenderedPageBreak/>
        <w:t>ственная, д. 41/1</w:t>
      </w:r>
    </w:p>
    <w:p w:rsidR="00302891" w:rsidRPr="009454FD" w:rsidRDefault="00302891" w:rsidP="00302891">
      <w:pPr>
        <w:ind w:firstLine="709"/>
        <w:jc w:val="both"/>
        <w:rPr>
          <w:sz w:val="24"/>
          <w:szCs w:val="24"/>
        </w:rPr>
      </w:pPr>
      <w:r w:rsidRPr="009454FD">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302891" w:rsidRPr="009454FD" w:rsidRDefault="00302891" w:rsidP="00302891">
      <w:pPr>
        <w:ind w:firstLine="709"/>
        <w:jc w:val="both"/>
        <w:rPr>
          <w:sz w:val="24"/>
          <w:szCs w:val="24"/>
        </w:rPr>
      </w:pPr>
      <w:r w:rsidRPr="009454FD">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302891" w:rsidRPr="009454FD" w:rsidRDefault="00302891" w:rsidP="00302891">
      <w:pPr>
        <w:ind w:firstLine="709"/>
        <w:jc w:val="both"/>
        <w:rPr>
          <w:sz w:val="24"/>
          <w:szCs w:val="24"/>
        </w:rPr>
      </w:pPr>
      <w:r w:rsidRPr="009454FD">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02891" w:rsidRPr="009454FD" w:rsidRDefault="00302891" w:rsidP="00302891">
      <w:pPr>
        <w:ind w:firstLine="709"/>
        <w:jc w:val="both"/>
        <w:rPr>
          <w:sz w:val="24"/>
          <w:szCs w:val="24"/>
        </w:rPr>
      </w:pPr>
      <w:r w:rsidRPr="009454FD">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02891" w:rsidRPr="009454FD" w:rsidRDefault="00302891" w:rsidP="00302891">
      <w:pPr>
        <w:ind w:firstLine="709"/>
        <w:jc w:val="both"/>
        <w:rPr>
          <w:sz w:val="24"/>
          <w:szCs w:val="24"/>
        </w:rPr>
      </w:pPr>
      <w:r w:rsidRPr="009454F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w:t>
      </w:r>
      <w:r w:rsidRPr="009454FD">
        <w:rPr>
          <w:sz w:val="24"/>
          <w:szCs w:val="24"/>
        </w:rPr>
        <w:lastRenderedPageBreak/>
        <w:t xml:space="preserve">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AF4">
          <w:rPr>
            <w:sz w:val="24"/>
            <w:szCs w:val="24"/>
          </w:rPr>
          <w:t>www.biblio-online.ru</w:t>
        </w:r>
      </w:hyperlink>
    </w:p>
    <w:p w:rsidR="00302891" w:rsidRPr="009454FD" w:rsidRDefault="00302891" w:rsidP="00302891">
      <w:pPr>
        <w:ind w:firstLine="709"/>
        <w:jc w:val="both"/>
        <w:rPr>
          <w:sz w:val="24"/>
          <w:szCs w:val="24"/>
        </w:rPr>
      </w:pPr>
      <w:r w:rsidRPr="009454FD">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302891" w:rsidRPr="00E52528" w:rsidRDefault="00302891" w:rsidP="00302891">
      <w:pPr>
        <w:ind w:firstLine="709"/>
        <w:jc w:val="both"/>
        <w:rPr>
          <w:sz w:val="24"/>
          <w:szCs w:val="24"/>
        </w:rPr>
      </w:pPr>
      <w:r w:rsidRPr="009454F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AF4">
          <w:rPr>
            <w:sz w:val="24"/>
            <w:szCs w:val="24"/>
          </w:rPr>
          <w:t>www.biblio-online.ru</w:t>
        </w:r>
      </w:hyperlink>
    </w:p>
    <w:p w:rsidR="00FA5C55" w:rsidRPr="00302891" w:rsidRDefault="00302891" w:rsidP="00302891">
      <w:pPr>
        <w:tabs>
          <w:tab w:val="left" w:pos="7593"/>
        </w:tabs>
        <w:rPr>
          <w:szCs w:val="24"/>
        </w:rPr>
      </w:pPr>
      <w:r>
        <w:rPr>
          <w:szCs w:val="24"/>
        </w:rPr>
        <w:tab/>
      </w:r>
    </w:p>
    <w:sectPr w:rsidR="00FA5C55" w:rsidRPr="0030289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6CB" w:rsidRDefault="006026CB" w:rsidP="00160BC1">
      <w:r>
        <w:separator/>
      </w:r>
    </w:p>
  </w:endnote>
  <w:endnote w:type="continuationSeparator" w:id="0">
    <w:p w:rsidR="006026CB" w:rsidRDefault="006026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6CB" w:rsidRDefault="006026CB" w:rsidP="00160BC1">
      <w:r>
        <w:separator/>
      </w:r>
    </w:p>
  </w:footnote>
  <w:footnote w:type="continuationSeparator" w:id="0">
    <w:p w:rsidR="006026CB" w:rsidRDefault="006026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AA4493E"/>
    <w:multiLevelType w:val="hybridMultilevel"/>
    <w:tmpl w:val="3E38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76F93"/>
    <w:multiLevelType w:val="hybridMultilevel"/>
    <w:tmpl w:val="3032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90248D7"/>
    <w:multiLevelType w:val="hybridMultilevel"/>
    <w:tmpl w:val="0F8E1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C0E1715"/>
    <w:multiLevelType w:val="hybridMultilevel"/>
    <w:tmpl w:val="5768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110CC"/>
    <w:multiLevelType w:val="hybridMultilevel"/>
    <w:tmpl w:val="409AA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C9D5510"/>
    <w:multiLevelType w:val="hybridMultilevel"/>
    <w:tmpl w:val="22C43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A44E5C"/>
    <w:multiLevelType w:val="hybridMultilevel"/>
    <w:tmpl w:val="CC96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B06514"/>
    <w:multiLevelType w:val="hybridMultilevel"/>
    <w:tmpl w:val="F7566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A844A04"/>
    <w:multiLevelType w:val="hybridMultilevel"/>
    <w:tmpl w:val="90BC2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806C0"/>
    <w:multiLevelType w:val="hybridMultilevel"/>
    <w:tmpl w:val="34DE8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14391A"/>
    <w:multiLevelType w:val="hybridMultilevel"/>
    <w:tmpl w:val="A804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7543F"/>
    <w:multiLevelType w:val="hybridMultilevel"/>
    <w:tmpl w:val="3BA81192"/>
    <w:lvl w:ilvl="0" w:tplc="97342B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CF1F8F"/>
    <w:multiLevelType w:val="hybridMultilevel"/>
    <w:tmpl w:val="55B0A5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C343C1A"/>
    <w:multiLevelType w:val="hybridMultilevel"/>
    <w:tmpl w:val="EF7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7"/>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num>
  <w:num w:numId="22">
    <w:abstractNumId w:val="13"/>
  </w:num>
  <w:num w:numId="23">
    <w:abstractNumId w:val="10"/>
  </w:num>
  <w:num w:numId="24">
    <w:abstractNumId w:val="44"/>
  </w:num>
  <w:num w:numId="25">
    <w:abstractNumId w:val="14"/>
  </w:num>
  <w:num w:numId="26">
    <w:abstractNumId w:val="42"/>
  </w:num>
  <w:num w:numId="27">
    <w:abstractNumId w:val="25"/>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1"/>
  </w:num>
  <w:num w:numId="42">
    <w:abstractNumId w:val="34"/>
  </w:num>
  <w:num w:numId="43">
    <w:abstractNumId w:val="29"/>
  </w:num>
  <w:num w:numId="44">
    <w:abstractNumId w:val="18"/>
  </w:num>
  <w:num w:numId="45">
    <w:abstractNumId w:val="28"/>
  </w:num>
  <w:num w:numId="46">
    <w:abstractNumId w:val="26"/>
  </w:num>
  <w:num w:numId="47">
    <w:abstractNumId w:val="35"/>
  </w:num>
  <w:num w:numId="48">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B76"/>
    <w:rsid w:val="0001126E"/>
    <w:rsid w:val="00017D31"/>
    <w:rsid w:val="000279C8"/>
    <w:rsid w:val="00027D2C"/>
    <w:rsid w:val="00027D3F"/>
    <w:rsid w:val="00027E5B"/>
    <w:rsid w:val="0003489F"/>
    <w:rsid w:val="00037461"/>
    <w:rsid w:val="00040D5F"/>
    <w:rsid w:val="00051AEE"/>
    <w:rsid w:val="00060A01"/>
    <w:rsid w:val="00062320"/>
    <w:rsid w:val="00063370"/>
    <w:rsid w:val="00064AA9"/>
    <w:rsid w:val="00073034"/>
    <w:rsid w:val="000835F5"/>
    <w:rsid w:val="0008727A"/>
    <w:rsid w:val="000875BF"/>
    <w:rsid w:val="000911D1"/>
    <w:rsid w:val="00094B0D"/>
    <w:rsid w:val="000A3129"/>
    <w:rsid w:val="000A39A0"/>
    <w:rsid w:val="000A4FAC"/>
    <w:rsid w:val="000A616B"/>
    <w:rsid w:val="000B130E"/>
    <w:rsid w:val="000B1331"/>
    <w:rsid w:val="000B4AE7"/>
    <w:rsid w:val="000B7795"/>
    <w:rsid w:val="000C03FE"/>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214F"/>
    <w:rsid w:val="00127108"/>
    <w:rsid w:val="00127DEA"/>
    <w:rsid w:val="00131CDA"/>
    <w:rsid w:val="00132F57"/>
    <w:rsid w:val="00135938"/>
    <w:rsid w:val="001378B1"/>
    <w:rsid w:val="001406C4"/>
    <w:rsid w:val="00150795"/>
    <w:rsid w:val="001510D2"/>
    <w:rsid w:val="00153B68"/>
    <w:rsid w:val="00154FD9"/>
    <w:rsid w:val="001553A6"/>
    <w:rsid w:val="0015639D"/>
    <w:rsid w:val="00160BC1"/>
    <w:rsid w:val="00161C70"/>
    <w:rsid w:val="001716A9"/>
    <w:rsid w:val="00172FF8"/>
    <w:rsid w:val="00174539"/>
    <w:rsid w:val="001766DC"/>
    <w:rsid w:val="00177194"/>
    <w:rsid w:val="001804D9"/>
    <w:rsid w:val="00180E5D"/>
    <w:rsid w:val="00181AAB"/>
    <w:rsid w:val="00183B28"/>
    <w:rsid w:val="00184B46"/>
    <w:rsid w:val="00184F65"/>
    <w:rsid w:val="001871AA"/>
    <w:rsid w:val="00194182"/>
    <w:rsid w:val="00195C9F"/>
    <w:rsid w:val="001A34E7"/>
    <w:rsid w:val="001A6533"/>
    <w:rsid w:val="001B3ECE"/>
    <w:rsid w:val="001C4FED"/>
    <w:rsid w:val="001C6305"/>
    <w:rsid w:val="001D2965"/>
    <w:rsid w:val="001F0EBF"/>
    <w:rsid w:val="001F11DE"/>
    <w:rsid w:val="001F7A9D"/>
    <w:rsid w:val="002047CD"/>
    <w:rsid w:val="00207E2E"/>
    <w:rsid w:val="00207FB7"/>
    <w:rsid w:val="00211C1B"/>
    <w:rsid w:val="00220670"/>
    <w:rsid w:val="00225594"/>
    <w:rsid w:val="00234629"/>
    <w:rsid w:val="0024078E"/>
    <w:rsid w:val="00240A81"/>
    <w:rsid w:val="00245199"/>
    <w:rsid w:val="00245328"/>
    <w:rsid w:val="002657BC"/>
    <w:rsid w:val="0027355F"/>
    <w:rsid w:val="00276128"/>
    <w:rsid w:val="0027733F"/>
    <w:rsid w:val="00282BCD"/>
    <w:rsid w:val="00291D05"/>
    <w:rsid w:val="002933E5"/>
    <w:rsid w:val="002A0D1B"/>
    <w:rsid w:val="002A615A"/>
    <w:rsid w:val="002B3C02"/>
    <w:rsid w:val="002B5383"/>
    <w:rsid w:val="002B5AB9"/>
    <w:rsid w:val="002B6C87"/>
    <w:rsid w:val="002B734E"/>
    <w:rsid w:val="002C0F56"/>
    <w:rsid w:val="002C174C"/>
    <w:rsid w:val="002C2EAE"/>
    <w:rsid w:val="002C3F08"/>
    <w:rsid w:val="002C7582"/>
    <w:rsid w:val="002D24A1"/>
    <w:rsid w:val="002D6AC0"/>
    <w:rsid w:val="002E038E"/>
    <w:rsid w:val="002E195D"/>
    <w:rsid w:val="002E3F3B"/>
    <w:rsid w:val="002E4262"/>
    <w:rsid w:val="002E4CB7"/>
    <w:rsid w:val="002E6D49"/>
    <w:rsid w:val="002F34C6"/>
    <w:rsid w:val="002F4532"/>
    <w:rsid w:val="00302891"/>
    <w:rsid w:val="00302B88"/>
    <w:rsid w:val="00310999"/>
    <w:rsid w:val="00312391"/>
    <w:rsid w:val="00315138"/>
    <w:rsid w:val="00315AB7"/>
    <w:rsid w:val="0032166A"/>
    <w:rsid w:val="00330957"/>
    <w:rsid w:val="0033546E"/>
    <w:rsid w:val="003407BE"/>
    <w:rsid w:val="003415AB"/>
    <w:rsid w:val="00343484"/>
    <w:rsid w:val="00355C7E"/>
    <w:rsid w:val="0036035A"/>
    <w:rsid w:val="003618C2"/>
    <w:rsid w:val="003620EE"/>
    <w:rsid w:val="00363097"/>
    <w:rsid w:val="00364BAC"/>
    <w:rsid w:val="00365758"/>
    <w:rsid w:val="003668E3"/>
    <w:rsid w:val="0036699E"/>
    <w:rsid w:val="003679DF"/>
    <w:rsid w:val="003764FE"/>
    <w:rsid w:val="003905C9"/>
    <w:rsid w:val="00390B62"/>
    <w:rsid w:val="003A3494"/>
    <w:rsid w:val="003A57B5"/>
    <w:rsid w:val="003A6FB0"/>
    <w:rsid w:val="003A71E4"/>
    <w:rsid w:val="003B7F71"/>
    <w:rsid w:val="003C726D"/>
    <w:rsid w:val="003D444F"/>
    <w:rsid w:val="003D79E0"/>
    <w:rsid w:val="003E3A7F"/>
    <w:rsid w:val="003E3AB9"/>
    <w:rsid w:val="003E4B23"/>
    <w:rsid w:val="003F2DD5"/>
    <w:rsid w:val="003F5BE6"/>
    <w:rsid w:val="00400491"/>
    <w:rsid w:val="00404467"/>
    <w:rsid w:val="00407242"/>
    <w:rsid w:val="00407404"/>
    <w:rsid w:val="004110F5"/>
    <w:rsid w:val="0041605C"/>
    <w:rsid w:val="004204A2"/>
    <w:rsid w:val="00420E03"/>
    <w:rsid w:val="00435249"/>
    <w:rsid w:val="00452CA5"/>
    <w:rsid w:val="004634D3"/>
    <w:rsid w:val="0046365B"/>
    <w:rsid w:val="0047224A"/>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7266"/>
    <w:rsid w:val="004E0C3F"/>
    <w:rsid w:val="004E3D82"/>
    <w:rsid w:val="004E40FE"/>
    <w:rsid w:val="004E4CD6"/>
    <w:rsid w:val="004E4DB2"/>
    <w:rsid w:val="004E62F1"/>
    <w:rsid w:val="004E753A"/>
    <w:rsid w:val="004F3C72"/>
    <w:rsid w:val="005006F3"/>
    <w:rsid w:val="00501FBC"/>
    <w:rsid w:val="0050774D"/>
    <w:rsid w:val="00516215"/>
    <w:rsid w:val="00516F43"/>
    <w:rsid w:val="005203FC"/>
    <w:rsid w:val="005362E6"/>
    <w:rsid w:val="00537A62"/>
    <w:rsid w:val="00540F31"/>
    <w:rsid w:val="00544133"/>
    <w:rsid w:val="00560A34"/>
    <w:rsid w:val="00565480"/>
    <w:rsid w:val="005669CB"/>
    <w:rsid w:val="00570D60"/>
    <w:rsid w:val="005712FF"/>
    <w:rsid w:val="00572F9F"/>
    <w:rsid w:val="005816EA"/>
    <w:rsid w:val="00582969"/>
    <w:rsid w:val="00583C2E"/>
    <w:rsid w:val="00584FE8"/>
    <w:rsid w:val="00586FAD"/>
    <w:rsid w:val="00587B47"/>
    <w:rsid w:val="005909F1"/>
    <w:rsid w:val="005915BA"/>
    <w:rsid w:val="00591B36"/>
    <w:rsid w:val="00595935"/>
    <w:rsid w:val="005A17CA"/>
    <w:rsid w:val="005A22D9"/>
    <w:rsid w:val="005A28FC"/>
    <w:rsid w:val="005B03EE"/>
    <w:rsid w:val="005B47CE"/>
    <w:rsid w:val="005B73A7"/>
    <w:rsid w:val="005C13E4"/>
    <w:rsid w:val="005C20F0"/>
    <w:rsid w:val="005C29CE"/>
    <w:rsid w:val="005C3AEB"/>
    <w:rsid w:val="005C3E07"/>
    <w:rsid w:val="005C6AAC"/>
    <w:rsid w:val="005C7567"/>
    <w:rsid w:val="005C7805"/>
    <w:rsid w:val="005D206B"/>
    <w:rsid w:val="005E0364"/>
    <w:rsid w:val="005E1B65"/>
    <w:rsid w:val="005E1C79"/>
    <w:rsid w:val="005E556E"/>
    <w:rsid w:val="005F10FC"/>
    <w:rsid w:val="005F2349"/>
    <w:rsid w:val="005F5C2A"/>
    <w:rsid w:val="00602492"/>
    <w:rsid w:val="006026CB"/>
    <w:rsid w:val="006044B4"/>
    <w:rsid w:val="006065FE"/>
    <w:rsid w:val="00607E17"/>
    <w:rsid w:val="006118F6"/>
    <w:rsid w:val="00612193"/>
    <w:rsid w:val="00624E28"/>
    <w:rsid w:val="006263CC"/>
    <w:rsid w:val="00627A69"/>
    <w:rsid w:val="00642A2F"/>
    <w:rsid w:val="00642E3F"/>
    <w:rsid w:val="006439F4"/>
    <w:rsid w:val="00653217"/>
    <w:rsid w:val="00654EC8"/>
    <w:rsid w:val="0065606F"/>
    <w:rsid w:val="00656AC4"/>
    <w:rsid w:val="00657826"/>
    <w:rsid w:val="00660FFD"/>
    <w:rsid w:val="00661891"/>
    <w:rsid w:val="0067197B"/>
    <w:rsid w:val="00674C68"/>
    <w:rsid w:val="00676914"/>
    <w:rsid w:val="00680F6A"/>
    <w:rsid w:val="00681553"/>
    <w:rsid w:val="00687B3A"/>
    <w:rsid w:val="00690C14"/>
    <w:rsid w:val="00692DD7"/>
    <w:rsid w:val="00697B9E"/>
    <w:rsid w:val="006A1BDA"/>
    <w:rsid w:val="006B0CA3"/>
    <w:rsid w:val="006C7BF5"/>
    <w:rsid w:val="006D108C"/>
    <w:rsid w:val="006D15B6"/>
    <w:rsid w:val="006D2DD3"/>
    <w:rsid w:val="006D320A"/>
    <w:rsid w:val="006D4CB2"/>
    <w:rsid w:val="006D6805"/>
    <w:rsid w:val="006E0512"/>
    <w:rsid w:val="006E3905"/>
    <w:rsid w:val="006E5C19"/>
    <w:rsid w:val="006F51E1"/>
    <w:rsid w:val="006F51F4"/>
    <w:rsid w:val="00704ADC"/>
    <w:rsid w:val="00705814"/>
    <w:rsid w:val="00705FB5"/>
    <w:rsid w:val="007066B1"/>
    <w:rsid w:val="00707657"/>
    <w:rsid w:val="00713D44"/>
    <w:rsid w:val="007217D1"/>
    <w:rsid w:val="007327FE"/>
    <w:rsid w:val="007375C6"/>
    <w:rsid w:val="00741383"/>
    <w:rsid w:val="0075013C"/>
    <w:rsid w:val="007512C7"/>
    <w:rsid w:val="00752936"/>
    <w:rsid w:val="0076201E"/>
    <w:rsid w:val="0076274F"/>
    <w:rsid w:val="00764497"/>
    <w:rsid w:val="00765192"/>
    <w:rsid w:val="0077262A"/>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277B"/>
    <w:rsid w:val="007C3875"/>
    <w:rsid w:val="007C54CB"/>
    <w:rsid w:val="007C75FA"/>
    <w:rsid w:val="007D5CC1"/>
    <w:rsid w:val="007E10C6"/>
    <w:rsid w:val="007F098D"/>
    <w:rsid w:val="007F4B97"/>
    <w:rsid w:val="007F68EA"/>
    <w:rsid w:val="007F7A4D"/>
    <w:rsid w:val="00801904"/>
    <w:rsid w:val="00801B83"/>
    <w:rsid w:val="0080357D"/>
    <w:rsid w:val="00816502"/>
    <w:rsid w:val="00820D1B"/>
    <w:rsid w:val="00823333"/>
    <w:rsid w:val="00823E5A"/>
    <w:rsid w:val="008262FB"/>
    <w:rsid w:val="0083096B"/>
    <w:rsid w:val="008408F2"/>
    <w:rsid w:val="008423FF"/>
    <w:rsid w:val="00843548"/>
    <w:rsid w:val="00852E8E"/>
    <w:rsid w:val="00857FC8"/>
    <w:rsid w:val="0086651C"/>
    <w:rsid w:val="00870497"/>
    <w:rsid w:val="0087341A"/>
    <w:rsid w:val="00875896"/>
    <w:rsid w:val="00880964"/>
    <w:rsid w:val="0088272E"/>
    <w:rsid w:val="008A0B47"/>
    <w:rsid w:val="008A7581"/>
    <w:rsid w:val="008B0E53"/>
    <w:rsid w:val="008B5504"/>
    <w:rsid w:val="008B6331"/>
    <w:rsid w:val="008B789E"/>
    <w:rsid w:val="008C4AF4"/>
    <w:rsid w:val="008D7879"/>
    <w:rsid w:val="008E596F"/>
    <w:rsid w:val="008E5E59"/>
    <w:rsid w:val="008F6530"/>
    <w:rsid w:val="0090776A"/>
    <w:rsid w:val="009112C8"/>
    <w:rsid w:val="00915609"/>
    <w:rsid w:val="00920199"/>
    <w:rsid w:val="00921868"/>
    <w:rsid w:val="00921B2F"/>
    <w:rsid w:val="00941875"/>
    <w:rsid w:val="009454FD"/>
    <w:rsid w:val="00945EB1"/>
    <w:rsid w:val="00951F6B"/>
    <w:rsid w:val="009528CA"/>
    <w:rsid w:val="00953378"/>
    <w:rsid w:val="00954E45"/>
    <w:rsid w:val="00955A08"/>
    <w:rsid w:val="00957E66"/>
    <w:rsid w:val="00962A67"/>
    <w:rsid w:val="00965962"/>
    <w:rsid w:val="00965998"/>
    <w:rsid w:val="00965C02"/>
    <w:rsid w:val="00972B36"/>
    <w:rsid w:val="009750B5"/>
    <w:rsid w:val="0097577D"/>
    <w:rsid w:val="00975AAC"/>
    <w:rsid w:val="009839BD"/>
    <w:rsid w:val="009904C7"/>
    <w:rsid w:val="009A357A"/>
    <w:rsid w:val="009C33D9"/>
    <w:rsid w:val="009E09C6"/>
    <w:rsid w:val="009E35D2"/>
    <w:rsid w:val="009E3C35"/>
    <w:rsid w:val="009E4ACA"/>
    <w:rsid w:val="009F03FE"/>
    <w:rsid w:val="009F0E93"/>
    <w:rsid w:val="009F16FE"/>
    <w:rsid w:val="009F4070"/>
    <w:rsid w:val="009F44FB"/>
    <w:rsid w:val="009F71D1"/>
    <w:rsid w:val="00A00417"/>
    <w:rsid w:val="00A04899"/>
    <w:rsid w:val="00A10B69"/>
    <w:rsid w:val="00A158EE"/>
    <w:rsid w:val="00A15E41"/>
    <w:rsid w:val="00A2116D"/>
    <w:rsid w:val="00A2445F"/>
    <w:rsid w:val="00A26B73"/>
    <w:rsid w:val="00A275E4"/>
    <w:rsid w:val="00A32A5F"/>
    <w:rsid w:val="00A43AC8"/>
    <w:rsid w:val="00A44F9E"/>
    <w:rsid w:val="00A5652A"/>
    <w:rsid w:val="00A567CD"/>
    <w:rsid w:val="00A63D90"/>
    <w:rsid w:val="00A663F2"/>
    <w:rsid w:val="00A67472"/>
    <w:rsid w:val="00A75675"/>
    <w:rsid w:val="00A759B9"/>
    <w:rsid w:val="00A76E53"/>
    <w:rsid w:val="00A86303"/>
    <w:rsid w:val="00A9265C"/>
    <w:rsid w:val="00A92ADC"/>
    <w:rsid w:val="00A94B65"/>
    <w:rsid w:val="00A9589F"/>
    <w:rsid w:val="00A9607B"/>
    <w:rsid w:val="00A96C48"/>
    <w:rsid w:val="00AA0250"/>
    <w:rsid w:val="00AA2A29"/>
    <w:rsid w:val="00AA7B06"/>
    <w:rsid w:val="00AB2091"/>
    <w:rsid w:val="00AB2CF1"/>
    <w:rsid w:val="00AB4096"/>
    <w:rsid w:val="00AC0290"/>
    <w:rsid w:val="00AD0669"/>
    <w:rsid w:val="00AD0676"/>
    <w:rsid w:val="00AD208A"/>
    <w:rsid w:val="00AD4A3C"/>
    <w:rsid w:val="00AD56D3"/>
    <w:rsid w:val="00AD6331"/>
    <w:rsid w:val="00AE3177"/>
    <w:rsid w:val="00AF358D"/>
    <w:rsid w:val="00AF61EB"/>
    <w:rsid w:val="00B05509"/>
    <w:rsid w:val="00B05B20"/>
    <w:rsid w:val="00B11AA9"/>
    <w:rsid w:val="00B35719"/>
    <w:rsid w:val="00B35772"/>
    <w:rsid w:val="00B36940"/>
    <w:rsid w:val="00B50C44"/>
    <w:rsid w:val="00B51E82"/>
    <w:rsid w:val="00B5209B"/>
    <w:rsid w:val="00B542D4"/>
    <w:rsid w:val="00B54421"/>
    <w:rsid w:val="00B642B8"/>
    <w:rsid w:val="00B817E2"/>
    <w:rsid w:val="00B81F17"/>
    <w:rsid w:val="00B87C3F"/>
    <w:rsid w:val="00BB0CE4"/>
    <w:rsid w:val="00BB6C9A"/>
    <w:rsid w:val="00BB70FB"/>
    <w:rsid w:val="00BC075E"/>
    <w:rsid w:val="00BD460C"/>
    <w:rsid w:val="00BE023D"/>
    <w:rsid w:val="00BE5D11"/>
    <w:rsid w:val="00BF22FC"/>
    <w:rsid w:val="00C036A1"/>
    <w:rsid w:val="00C1245E"/>
    <w:rsid w:val="00C1298E"/>
    <w:rsid w:val="00C14BAA"/>
    <w:rsid w:val="00C17AA5"/>
    <w:rsid w:val="00C2108E"/>
    <w:rsid w:val="00C228C5"/>
    <w:rsid w:val="00C24EA8"/>
    <w:rsid w:val="00C25F1C"/>
    <w:rsid w:val="00C26026"/>
    <w:rsid w:val="00C2747F"/>
    <w:rsid w:val="00C31FA0"/>
    <w:rsid w:val="00C33468"/>
    <w:rsid w:val="00C3475E"/>
    <w:rsid w:val="00C40C06"/>
    <w:rsid w:val="00C458E8"/>
    <w:rsid w:val="00C51DD0"/>
    <w:rsid w:val="00C52954"/>
    <w:rsid w:val="00C55E91"/>
    <w:rsid w:val="00C62CB3"/>
    <w:rsid w:val="00C70CA1"/>
    <w:rsid w:val="00C90A7A"/>
    <w:rsid w:val="00C935D3"/>
    <w:rsid w:val="00C93F61"/>
    <w:rsid w:val="00C94464"/>
    <w:rsid w:val="00C94DE3"/>
    <w:rsid w:val="00C953C9"/>
    <w:rsid w:val="00CA401A"/>
    <w:rsid w:val="00CA7669"/>
    <w:rsid w:val="00CB1E6F"/>
    <w:rsid w:val="00CB27ED"/>
    <w:rsid w:val="00CB5D89"/>
    <w:rsid w:val="00CB61D6"/>
    <w:rsid w:val="00CC0251"/>
    <w:rsid w:val="00CC02A4"/>
    <w:rsid w:val="00CC0309"/>
    <w:rsid w:val="00CC4A96"/>
    <w:rsid w:val="00CC6C71"/>
    <w:rsid w:val="00CD390E"/>
    <w:rsid w:val="00CD71C4"/>
    <w:rsid w:val="00CD73CC"/>
    <w:rsid w:val="00CE6C4B"/>
    <w:rsid w:val="00CF12C6"/>
    <w:rsid w:val="00CF2B2F"/>
    <w:rsid w:val="00CF6292"/>
    <w:rsid w:val="00CF6B12"/>
    <w:rsid w:val="00CF6E55"/>
    <w:rsid w:val="00D02EB8"/>
    <w:rsid w:val="00D04700"/>
    <w:rsid w:val="00D061D4"/>
    <w:rsid w:val="00D152E4"/>
    <w:rsid w:val="00D1753D"/>
    <w:rsid w:val="00D1797E"/>
    <w:rsid w:val="00D23EFA"/>
    <w:rsid w:val="00D2680A"/>
    <w:rsid w:val="00D34B66"/>
    <w:rsid w:val="00D40704"/>
    <w:rsid w:val="00D47D78"/>
    <w:rsid w:val="00D63339"/>
    <w:rsid w:val="00D705F6"/>
    <w:rsid w:val="00D761E8"/>
    <w:rsid w:val="00D76F46"/>
    <w:rsid w:val="00D778C9"/>
    <w:rsid w:val="00D83177"/>
    <w:rsid w:val="00D8506D"/>
    <w:rsid w:val="00D90307"/>
    <w:rsid w:val="00D91204"/>
    <w:rsid w:val="00D9123F"/>
    <w:rsid w:val="00D94B44"/>
    <w:rsid w:val="00D95B53"/>
    <w:rsid w:val="00D97830"/>
    <w:rsid w:val="00DA09A9"/>
    <w:rsid w:val="00DA3FFC"/>
    <w:rsid w:val="00DA4549"/>
    <w:rsid w:val="00DA489D"/>
    <w:rsid w:val="00DA48D3"/>
    <w:rsid w:val="00DA5523"/>
    <w:rsid w:val="00DA79BF"/>
    <w:rsid w:val="00DB08E2"/>
    <w:rsid w:val="00DB0A35"/>
    <w:rsid w:val="00DB228F"/>
    <w:rsid w:val="00DB471F"/>
    <w:rsid w:val="00DB7107"/>
    <w:rsid w:val="00DC3B37"/>
    <w:rsid w:val="00DC6660"/>
    <w:rsid w:val="00DC79C8"/>
    <w:rsid w:val="00DD03B9"/>
    <w:rsid w:val="00DD05E7"/>
    <w:rsid w:val="00DD3903"/>
    <w:rsid w:val="00DD67FB"/>
    <w:rsid w:val="00DD6EB4"/>
    <w:rsid w:val="00DE38F3"/>
    <w:rsid w:val="00DF1076"/>
    <w:rsid w:val="00DF170C"/>
    <w:rsid w:val="00DF1BD8"/>
    <w:rsid w:val="00DF26AA"/>
    <w:rsid w:val="00DF7ED6"/>
    <w:rsid w:val="00E02CDE"/>
    <w:rsid w:val="00E11452"/>
    <w:rsid w:val="00E16AEA"/>
    <w:rsid w:val="00E23656"/>
    <w:rsid w:val="00E26052"/>
    <w:rsid w:val="00E27B8B"/>
    <w:rsid w:val="00E4046E"/>
    <w:rsid w:val="00E42AED"/>
    <w:rsid w:val="00E44399"/>
    <w:rsid w:val="00E4451A"/>
    <w:rsid w:val="00E72419"/>
    <w:rsid w:val="00E72975"/>
    <w:rsid w:val="00E7465A"/>
    <w:rsid w:val="00E75140"/>
    <w:rsid w:val="00E77545"/>
    <w:rsid w:val="00E8395D"/>
    <w:rsid w:val="00E9119D"/>
    <w:rsid w:val="00E92238"/>
    <w:rsid w:val="00E94A34"/>
    <w:rsid w:val="00E94D19"/>
    <w:rsid w:val="00E95C9B"/>
    <w:rsid w:val="00EA206F"/>
    <w:rsid w:val="00EA3690"/>
    <w:rsid w:val="00EB29B1"/>
    <w:rsid w:val="00EB2BC7"/>
    <w:rsid w:val="00EC1934"/>
    <w:rsid w:val="00ED28E4"/>
    <w:rsid w:val="00ED5590"/>
    <w:rsid w:val="00ED789C"/>
    <w:rsid w:val="00EE165B"/>
    <w:rsid w:val="00EE4D57"/>
    <w:rsid w:val="00EE60B1"/>
    <w:rsid w:val="00EE6F94"/>
    <w:rsid w:val="00EF04C9"/>
    <w:rsid w:val="00EF1432"/>
    <w:rsid w:val="00EF1A21"/>
    <w:rsid w:val="00F00B76"/>
    <w:rsid w:val="00F059DC"/>
    <w:rsid w:val="00F06F17"/>
    <w:rsid w:val="00F226CA"/>
    <w:rsid w:val="00F239D1"/>
    <w:rsid w:val="00F2595B"/>
    <w:rsid w:val="00F322E1"/>
    <w:rsid w:val="00F33B49"/>
    <w:rsid w:val="00F342F7"/>
    <w:rsid w:val="00F35C28"/>
    <w:rsid w:val="00F40FEC"/>
    <w:rsid w:val="00F41DD4"/>
    <w:rsid w:val="00F42549"/>
    <w:rsid w:val="00F4264A"/>
    <w:rsid w:val="00F50132"/>
    <w:rsid w:val="00F51780"/>
    <w:rsid w:val="00F519CD"/>
    <w:rsid w:val="00F6188C"/>
    <w:rsid w:val="00F625A5"/>
    <w:rsid w:val="00F63ADF"/>
    <w:rsid w:val="00F63BBC"/>
    <w:rsid w:val="00F8007A"/>
    <w:rsid w:val="00F803A3"/>
    <w:rsid w:val="00F852F1"/>
    <w:rsid w:val="00F879EE"/>
    <w:rsid w:val="00F87C1D"/>
    <w:rsid w:val="00F96A96"/>
    <w:rsid w:val="00FA50D3"/>
    <w:rsid w:val="00FA5C55"/>
    <w:rsid w:val="00FB05DD"/>
    <w:rsid w:val="00FB15A7"/>
    <w:rsid w:val="00FB3DFD"/>
    <w:rsid w:val="00FC306B"/>
    <w:rsid w:val="00FD325A"/>
    <w:rsid w:val="00FD4143"/>
    <w:rsid w:val="00FD6391"/>
    <w:rsid w:val="00FD6763"/>
    <w:rsid w:val="00FE1F73"/>
    <w:rsid w:val="00FE556E"/>
    <w:rsid w:val="00FF4575"/>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2877F1-3D30-4871-8126-3A201A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customStyle="1" w:styleId="16">
    <w:name w:val="Неразрешенное упоминание1"/>
    <w:basedOn w:val="a0"/>
    <w:uiPriority w:val="99"/>
    <w:semiHidden/>
    <w:unhideWhenUsed/>
    <w:rsid w:val="00154FD9"/>
    <w:rPr>
      <w:color w:val="605E5C"/>
      <w:shd w:val="clear" w:color="auto" w:fill="E1DFDD"/>
    </w:rPr>
  </w:style>
  <w:style w:type="character" w:styleId="afd">
    <w:name w:val="Unresolved Mention"/>
    <w:basedOn w:val="a0"/>
    <w:uiPriority w:val="99"/>
    <w:semiHidden/>
    <w:unhideWhenUsed/>
    <w:rsid w:val="0069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4267788">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693762">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4166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7007"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93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812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692A-DD65-438B-ADD3-A63E8A07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7778</Words>
  <Characters>44336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52010</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1441809</vt:i4>
      </vt:variant>
      <vt:variant>
        <vt:i4>9</vt:i4>
      </vt:variant>
      <vt:variant>
        <vt:i4>0</vt:i4>
      </vt:variant>
      <vt:variant>
        <vt:i4>5</vt:i4>
      </vt:variant>
      <vt:variant>
        <vt:lpwstr>https://biblio-online.ru/bcode/427007</vt:lpwstr>
      </vt:variant>
      <vt:variant>
        <vt:lpwstr/>
      </vt:variant>
      <vt:variant>
        <vt:i4>1245214</vt:i4>
      </vt:variant>
      <vt:variant>
        <vt:i4>6</vt:i4>
      </vt:variant>
      <vt:variant>
        <vt:i4>0</vt:i4>
      </vt:variant>
      <vt:variant>
        <vt:i4>5</vt:i4>
      </vt:variant>
      <vt:variant>
        <vt:lpwstr>https://biblio-online.ru/bcode/441935</vt:lpwstr>
      </vt:variant>
      <vt:variant>
        <vt:lpwstr/>
      </vt:variant>
      <vt:variant>
        <vt:i4>1769489</vt:i4>
      </vt:variant>
      <vt:variant>
        <vt:i4>3</vt:i4>
      </vt:variant>
      <vt:variant>
        <vt:i4>0</vt:i4>
      </vt:variant>
      <vt:variant>
        <vt:i4>5</vt:i4>
      </vt:variant>
      <vt:variant>
        <vt:lpwstr>https://biblio-online.ru/bcode/438123</vt:lpwstr>
      </vt:variant>
      <vt:variant>
        <vt:lpwstr/>
      </vt:variant>
      <vt:variant>
        <vt:i4>1441809</vt:i4>
      </vt:variant>
      <vt:variant>
        <vt:i4>0</vt:i4>
      </vt:variant>
      <vt:variant>
        <vt:i4>0</vt:i4>
      </vt:variant>
      <vt:variant>
        <vt:i4>5</vt:i4>
      </vt:variant>
      <vt:variant>
        <vt:lpwstr>https://biblio-online.ru/bcode/441665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2021-09-05T14:16:00Z</dcterms:created>
  <dcterms:modified xsi:type="dcterms:W3CDTF">2022-11-13T09:48:00Z</dcterms:modified>
</cp:coreProperties>
</file>